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0" w:line="240" w:lineRule="auto"/>
        <w:rPr>
          <w:rFonts w:ascii="宋体" w:hAnsi="宋体"/>
        </w:rPr>
      </w:pPr>
      <w:bookmarkStart w:id="0" w:name="_Toc393458357"/>
      <w:bookmarkStart w:id="1" w:name="_Toc294517951"/>
      <w:bookmarkStart w:id="2" w:name="_Toc396144164"/>
    </w:p>
    <w:p>
      <w:pPr>
        <w:pStyle w:val="10"/>
        <w:spacing w:after="0" w:line="240" w:lineRule="auto"/>
        <w:rPr>
          <w:rFonts w:ascii="宋体" w:hAnsi="宋体"/>
        </w:rPr>
      </w:pPr>
    </w:p>
    <w:p>
      <w:pPr>
        <w:pStyle w:val="10"/>
        <w:spacing w:after="0" w:line="240" w:lineRule="auto"/>
        <w:rPr>
          <w:rFonts w:ascii="宋体" w:hAnsi="宋体"/>
        </w:rPr>
      </w:pPr>
    </w:p>
    <w:p>
      <w:pPr>
        <w:pStyle w:val="10"/>
        <w:spacing w:after="0" w:line="240" w:lineRule="auto"/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工程设计劳务承包协议</w:t>
      </w:r>
    </w:p>
    <w:p>
      <w:pPr>
        <w:pStyle w:val="10"/>
        <w:spacing w:after="0" w:line="240" w:lineRule="auto"/>
        <w:jc w:val="center"/>
        <w:rPr>
          <w:rFonts w:ascii="宋体" w:hAnsi="宋体"/>
          <w:sz w:val="30"/>
        </w:rPr>
      </w:pPr>
    </w:p>
    <w:p>
      <w:pPr>
        <w:pStyle w:val="10"/>
        <w:spacing w:after="0" w:line="240" w:lineRule="auto"/>
        <w:jc w:val="center"/>
        <w:rPr>
          <w:rFonts w:ascii="宋体" w:hAnsi="宋体"/>
          <w:sz w:val="30"/>
        </w:rPr>
      </w:pPr>
    </w:p>
    <w:p>
      <w:pPr>
        <w:spacing w:line="312" w:lineRule="auto"/>
        <w:ind w:firstLine="420" w:firstLineChars="200"/>
      </w:pPr>
    </w:p>
    <w:p>
      <w:pPr>
        <w:spacing w:line="360" w:lineRule="auto"/>
        <w:ind w:firstLine="840" w:firstLineChars="300"/>
        <w:rPr>
          <w:rFonts w:hint="eastAsia" w:ascii="宋体" w:hAnsi="宋体" w:eastAsia="宋体"/>
          <w:sz w:val="28"/>
          <w:u w:val="single"/>
          <w:lang w:val="en-US" w:eastAsia="zh-CN"/>
        </w:rPr>
      </w:pPr>
      <w:r>
        <w:rPr>
          <w:rFonts w:hint="eastAsia" w:ascii="宋体" w:hAnsi="宋体"/>
          <w:sz w:val="28"/>
          <w:u w:val="single"/>
        </w:rPr>
        <w:t>工程名称：</w:t>
      </w:r>
      <w:r>
        <w:rPr>
          <w:rFonts w:hint="eastAsia" w:ascii="宋体" w:hAnsi="宋体"/>
          <w:sz w:val="28"/>
          <w:u w:val="single"/>
          <w:lang w:eastAsia="zh-CN"/>
        </w:rPr>
        <w:t>融美</w:t>
      </w:r>
      <w:r>
        <w:rPr>
          <w:rFonts w:hint="eastAsia" w:ascii="宋体" w:hAnsi="宋体"/>
          <w:sz w:val="28"/>
          <w:u w:val="single"/>
          <w:lang w:val="en-US" w:eastAsia="zh-CN"/>
        </w:rPr>
        <w:t>·</w:t>
      </w:r>
      <w:r>
        <w:rPr>
          <w:rFonts w:hint="eastAsia" w:ascii="宋体" w:hAnsi="宋体"/>
          <w:sz w:val="28"/>
          <w:u w:val="single"/>
          <w:lang w:eastAsia="zh-CN"/>
        </w:rPr>
        <w:t>燕山壹号宣传多媒体及</w:t>
      </w:r>
      <w:r>
        <w:rPr>
          <w:rFonts w:hint="eastAsia" w:ascii="宋体" w:hAnsi="宋体"/>
          <w:sz w:val="28"/>
          <w:u w:val="single"/>
          <w:lang w:val="en-US" w:eastAsia="zh-CN"/>
        </w:rPr>
        <w:t>360全景新媒体制作</w:t>
      </w:r>
    </w:p>
    <w:p>
      <w:pPr>
        <w:pStyle w:val="5"/>
        <w:spacing w:line="360" w:lineRule="auto"/>
        <w:ind w:firstLine="840" w:firstLineChars="300"/>
        <w:rPr>
          <w:rFonts w:hint="eastAsia" w:ascii="宋体" w:hAnsi="宋体" w:eastAsia="宋体"/>
          <w:u w:val="single"/>
          <w:lang w:val="en-US" w:eastAsia="zh-CN"/>
        </w:rPr>
      </w:pPr>
      <w:r>
        <w:rPr>
          <w:rFonts w:hint="eastAsia" w:ascii="宋体" w:hAnsi="宋体"/>
          <w:u w:val="single"/>
        </w:rPr>
        <w:t>工程地点：</w:t>
      </w:r>
      <w:r>
        <w:rPr>
          <w:rFonts w:hint="eastAsia" w:ascii="宋体" w:hAnsi="宋体"/>
          <w:u w:val="single"/>
          <w:lang w:eastAsia="zh-CN"/>
        </w:rPr>
        <w:t>贵州省威宁</w:t>
      </w:r>
    </w:p>
    <w:p>
      <w:pPr>
        <w:pStyle w:val="10"/>
        <w:spacing w:after="0" w:line="360" w:lineRule="auto"/>
        <w:ind w:firstLine="840" w:firstLineChars="3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  <w:u w:val="single"/>
        </w:rPr>
        <w:t xml:space="preserve">合同编号：                       </w:t>
      </w:r>
    </w:p>
    <w:p>
      <w:pPr>
        <w:pStyle w:val="10"/>
        <w:tabs>
          <w:tab w:val="left" w:pos="297"/>
        </w:tabs>
        <w:spacing w:after="0" w:line="360" w:lineRule="auto"/>
        <w:ind w:firstLine="840" w:firstLineChars="300"/>
        <w:rPr>
          <w:rFonts w:hint="eastAsia" w:ascii="宋体" w:hAnsi="宋体" w:eastAsia="宋体"/>
          <w:sz w:val="28"/>
          <w:u w:val="single"/>
          <w:lang w:val="en-US" w:eastAsia="zh-CN"/>
        </w:rPr>
      </w:pPr>
      <w:r>
        <w:rPr>
          <w:rFonts w:hint="eastAsia" w:ascii="宋体" w:hAnsi="宋体"/>
          <w:sz w:val="28"/>
          <w:u w:val="single"/>
        </w:rPr>
        <w:t>委托方：</w:t>
      </w:r>
      <w:r>
        <w:rPr>
          <w:rFonts w:hint="eastAsia" w:ascii="宋体" w:hAnsi="宋体"/>
          <w:sz w:val="28"/>
          <w:u w:val="single"/>
          <w:lang w:eastAsia="zh-CN"/>
        </w:rPr>
        <w:t>贵州威宁融美房地产开发有限公司</w:t>
      </w:r>
    </w:p>
    <w:p>
      <w:pPr>
        <w:widowControl/>
        <w:ind w:left="1960" w:leftChars="400" w:hanging="1120" w:hangingChars="400"/>
        <w:jc w:val="left"/>
        <w:rPr>
          <w:sz w:val="28"/>
          <w:szCs w:val="28"/>
          <w:u w:val="single"/>
        </w:rPr>
      </w:pPr>
      <w:r>
        <w:rPr>
          <w:rFonts w:hint="eastAsia" w:ascii="宋体" w:hAnsi="宋体"/>
          <w:sz w:val="28"/>
          <w:u w:val="single"/>
        </w:rPr>
        <w:t>受托方：</w:t>
      </w:r>
      <w:r>
        <w:rPr>
          <w:rFonts w:hint="eastAsia" w:ascii="宋体" w:hAnsi="宋体" w:cs="宋体"/>
          <w:b w:val="0"/>
          <w:bCs/>
          <w:spacing w:val="-4"/>
          <w:sz w:val="28"/>
          <w:szCs w:val="28"/>
          <w:u w:val="single"/>
          <w:lang w:eastAsia="zh-CN"/>
        </w:rPr>
        <w:t>重庆昇成建筑设计咨询有限公司</w:t>
      </w:r>
    </w:p>
    <w:p>
      <w:pPr>
        <w:widowControl/>
        <w:ind w:firstLine="840" w:firstLineChars="300"/>
        <w:jc w:val="left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  <w:u w:val="single"/>
        </w:rPr>
        <w:t>签定日期：201</w:t>
      </w:r>
      <w:r>
        <w:rPr>
          <w:rFonts w:hint="eastAsia" w:ascii="宋体" w:hAnsi="宋体"/>
          <w:sz w:val="28"/>
          <w:u w:val="single"/>
          <w:lang w:val="en-US" w:eastAsia="zh-CN"/>
        </w:rPr>
        <w:t>8</w:t>
      </w:r>
      <w:r>
        <w:rPr>
          <w:rFonts w:hint="eastAsia" w:ascii="宋体" w:hAnsi="宋体"/>
          <w:sz w:val="28"/>
          <w:u w:val="single"/>
        </w:rPr>
        <w:t>年</w:t>
      </w:r>
      <w:r>
        <w:rPr>
          <w:rFonts w:hint="eastAsia" w:ascii="宋体" w:hAnsi="宋体"/>
          <w:sz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u w:val="single"/>
        </w:rPr>
        <w:t>月</w:t>
      </w:r>
      <w:r>
        <w:rPr>
          <w:rFonts w:hint="eastAsia" w:ascii="宋体" w:hAnsi="宋体"/>
          <w:sz w:val="28"/>
          <w:u w:val="single"/>
          <w:lang w:val="en-US" w:eastAsia="zh-CN"/>
        </w:rPr>
        <w:t>15</w:t>
      </w:r>
      <w:r>
        <w:rPr>
          <w:rFonts w:hint="eastAsia" w:ascii="宋体" w:hAnsi="宋体"/>
          <w:sz w:val="28"/>
          <w:u w:val="single"/>
        </w:rPr>
        <w:t>日</w:t>
      </w:r>
    </w:p>
    <w:p>
      <w:pPr>
        <w:pStyle w:val="10"/>
        <w:spacing w:after="0" w:line="240" w:lineRule="auto"/>
        <w:jc w:val="center"/>
        <w:rPr>
          <w:rFonts w:ascii="宋体" w:hAnsi="宋体"/>
          <w:sz w:val="30"/>
        </w:rPr>
      </w:pPr>
    </w:p>
    <w:p>
      <w:pPr>
        <w:pStyle w:val="10"/>
        <w:spacing w:after="0" w:line="240" w:lineRule="auto"/>
        <w:jc w:val="center"/>
        <w:rPr>
          <w:rFonts w:ascii="宋体" w:hAnsi="宋体"/>
          <w:sz w:val="30"/>
        </w:rPr>
      </w:pPr>
    </w:p>
    <w:p>
      <w:pPr>
        <w:pStyle w:val="10"/>
        <w:spacing w:after="0" w:line="240" w:lineRule="auto"/>
        <w:jc w:val="center"/>
        <w:rPr>
          <w:rFonts w:ascii="宋体" w:hAnsi="宋体"/>
          <w:sz w:val="30"/>
        </w:rPr>
      </w:pPr>
    </w:p>
    <w:bookmarkEnd w:id="0"/>
    <w:bookmarkEnd w:id="1"/>
    <w:bookmarkEnd w:id="2"/>
    <w:p>
      <w:pPr>
        <w:pStyle w:val="2"/>
        <w:spacing w:line="360" w:lineRule="auto"/>
        <w:rPr>
          <w:rFonts w:ascii="宋体" w:hAnsi="宋体"/>
        </w:rPr>
      </w:pPr>
    </w:p>
    <w:p>
      <w:pPr>
        <w:pStyle w:val="3"/>
        <w:ind w:firstLine="400"/>
        <w:rPr>
          <w:rFonts w:ascii="宋体" w:hAnsi="宋体"/>
        </w:rPr>
      </w:pPr>
    </w:p>
    <w:p>
      <w:pPr>
        <w:pStyle w:val="3"/>
        <w:ind w:firstLine="400"/>
        <w:rPr>
          <w:rFonts w:ascii="宋体" w:hAnsi="宋体"/>
        </w:rPr>
      </w:pPr>
    </w:p>
    <w:p>
      <w:pPr>
        <w:pStyle w:val="3"/>
        <w:ind w:firstLine="400"/>
        <w:rPr>
          <w:rFonts w:ascii="宋体" w:hAnsi="宋体"/>
        </w:rPr>
      </w:pPr>
    </w:p>
    <w:p>
      <w:pPr>
        <w:pStyle w:val="3"/>
        <w:ind w:firstLine="400"/>
        <w:rPr>
          <w:rFonts w:ascii="宋体" w:hAnsi="宋体"/>
        </w:rPr>
      </w:pPr>
    </w:p>
    <w:p>
      <w:pPr>
        <w:pStyle w:val="3"/>
        <w:ind w:firstLine="400"/>
        <w:rPr>
          <w:rFonts w:ascii="宋体" w:hAnsi="宋体"/>
        </w:rPr>
      </w:pPr>
    </w:p>
    <w:p>
      <w:pPr>
        <w:pStyle w:val="3"/>
        <w:ind w:firstLine="400"/>
        <w:rPr>
          <w:rFonts w:ascii="宋体" w:hAnsi="宋体"/>
        </w:rPr>
      </w:pPr>
    </w:p>
    <w:p>
      <w:pPr>
        <w:pStyle w:val="3"/>
        <w:ind w:firstLine="400"/>
        <w:rPr>
          <w:rFonts w:ascii="宋体" w:hAnsi="宋体"/>
        </w:rPr>
      </w:pPr>
    </w:p>
    <w:p>
      <w:pPr>
        <w:pStyle w:val="3"/>
        <w:ind w:firstLine="400"/>
        <w:rPr>
          <w:rFonts w:ascii="宋体" w:hAnsi="宋体"/>
        </w:rPr>
      </w:pPr>
    </w:p>
    <w:p>
      <w:pPr>
        <w:pStyle w:val="3"/>
        <w:ind w:firstLine="400"/>
        <w:rPr>
          <w:rFonts w:ascii="宋体" w:hAnsi="宋体"/>
        </w:rPr>
      </w:pPr>
    </w:p>
    <w:p>
      <w:pPr>
        <w:spacing w:line="360" w:lineRule="auto"/>
        <w:ind w:firstLine="601"/>
        <w:rPr>
          <w:rFonts w:hint="eastAsia" w:ascii="宋体" w:hAnsi="宋体" w:cs="宋体"/>
          <w:b/>
          <w:spacing w:val="-4"/>
          <w:sz w:val="28"/>
          <w:szCs w:val="28"/>
        </w:rPr>
      </w:pPr>
    </w:p>
    <w:p>
      <w:pPr>
        <w:spacing w:line="360" w:lineRule="auto"/>
        <w:ind w:firstLine="601"/>
        <w:rPr>
          <w:rFonts w:hint="eastAsia" w:ascii="宋体" w:hAnsi="宋体" w:eastAsia="宋体" w:cs="宋体"/>
          <w:b/>
          <w:spacing w:val="-4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pacing w:val="-4"/>
          <w:sz w:val="28"/>
          <w:szCs w:val="28"/>
        </w:rPr>
        <w:t>委托方（以下简称甲方）：</w:t>
      </w:r>
      <w:r>
        <w:rPr>
          <w:rFonts w:hint="eastAsia" w:ascii="宋体" w:hAnsi="宋体" w:cs="宋体"/>
          <w:b/>
          <w:color w:val="auto"/>
          <w:sz w:val="28"/>
          <w:szCs w:val="28"/>
          <w:u w:val="single"/>
          <w:lang w:eastAsia="zh-CN"/>
        </w:rPr>
        <w:t>贵州威宁融美房地产开发有限公司</w:t>
      </w:r>
    </w:p>
    <w:p>
      <w:pPr>
        <w:widowControl/>
        <w:jc w:val="left"/>
        <w:rPr>
          <w:rFonts w:hint="eastAsia" w:ascii="宋体" w:hAnsi="宋体" w:cs="宋体"/>
          <w:b/>
          <w:spacing w:val="-4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spacing w:val="-4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b/>
          <w:spacing w:val="-4"/>
          <w:sz w:val="28"/>
          <w:szCs w:val="28"/>
        </w:rPr>
        <w:t>受托方（以下简称乙方）：</w:t>
      </w:r>
      <w:r>
        <w:rPr>
          <w:rFonts w:hint="eastAsia" w:ascii="宋体" w:hAnsi="宋体" w:cs="宋体"/>
          <w:b/>
          <w:spacing w:val="-4"/>
          <w:sz w:val="28"/>
          <w:szCs w:val="28"/>
          <w:lang w:eastAsia="zh-CN"/>
        </w:rPr>
        <w:t>重庆昇</w:t>
      </w:r>
      <w:bookmarkStart w:id="24" w:name="_GoBack"/>
      <w:bookmarkEnd w:id="24"/>
      <w:r>
        <w:rPr>
          <w:rFonts w:hint="eastAsia" w:ascii="宋体" w:hAnsi="宋体" w:cs="宋体"/>
          <w:b/>
          <w:spacing w:val="-4"/>
          <w:sz w:val="28"/>
          <w:szCs w:val="28"/>
          <w:lang w:eastAsia="zh-CN"/>
        </w:rPr>
        <w:t>成建筑设计咨询有限公司</w:t>
      </w:r>
    </w:p>
    <w:p>
      <w:pPr>
        <w:spacing w:line="360" w:lineRule="auto"/>
        <w:ind w:left="3907" w:leftChars="300" w:hanging="3277" w:hangingChars="1200"/>
        <w:rPr>
          <w:rFonts w:ascii="宋体" w:hAnsi="宋体" w:cs="宋体"/>
          <w:b/>
          <w:spacing w:val="-4"/>
          <w:sz w:val="28"/>
          <w:szCs w:val="28"/>
          <w:u w:val="single"/>
        </w:rPr>
      </w:pPr>
    </w:p>
    <w:p>
      <w:pPr>
        <w:spacing w:line="360" w:lineRule="auto"/>
        <w:ind w:firstLine="696" w:firstLineChars="300"/>
        <w:rPr>
          <w:rFonts w:hint="eastAsia" w:ascii="宋体" w:hAnsi="宋体"/>
          <w:sz w:val="28"/>
          <w:u w:val="single"/>
        </w:rPr>
      </w:pPr>
      <w:r>
        <w:rPr>
          <w:rFonts w:ascii="宋体" w:hAnsi="宋体"/>
          <w:spacing w:val="-4"/>
          <w:sz w:val="24"/>
          <w:szCs w:val="24"/>
        </w:rPr>
        <w:t>鉴于甲方拟</w:t>
      </w:r>
      <w:r>
        <w:rPr>
          <w:rFonts w:hint="eastAsia" w:ascii="宋体" w:hAnsi="宋体"/>
          <w:spacing w:val="-4"/>
          <w:sz w:val="24"/>
          <w:szCs w:val="24"/>
        </w:rPr>
        <w:t>将</w:t>
      </w:r>
      <w:r>
        <w:rPr>
          <w:rFonts w:hint="eastAsia" w:ascii="宋体" w:hAnsi="宋体"/>
          <w:sz w:val="28"/>
          <w:u w:val="single"/>
          <w:lang w:eastAsia="zh-CN"/>
        </w:rPr>
        <w:t>融美</w:t>
      </w:r>
      <w:r>
        <w:rPr>
          <w:rFonts w:hint="eastAsia" w:ascii="宋体" w:hAnsi="宋体"/>
          <w:sz w:val="28"/>
          <w:u w:val="single"/>
          <w:lang w:val="en-US" w:eastAsia="zh-CN"/>
        </w:rPr>
        <w:t>·</w:t>
      </w:r>
      <w:r>
        <w:rPr>
          <w:rFonts w:hint="eastAsia" w:ascii="宋体" w:hAnsi="宋体"/>
          <w:sz w:val="28"/>
          <w:u w:val="single"/>
          <w:lang w:eastAsia="zh-CN"/>
        </w:rPr>
        <w:t>燕山壹号宣传多媒体及</w:t>
      </w:r>
      <w:r>
        <w:rPr>
          <w:rFonts w:hint="eastAsia" w:ascii="宋体" w:hAnsi="宋体"/>
          <w:sz w:val="28"/>
          <w:u w:val="single"/>
          <w:lang w:val="en-US" w:eastAsia="zh-CN"/>
        </w:rPr>
        <w:t>360全景新媒体制作</w:t>
      </w:r>
    </w:p>
    <w:p>
      <w:pPr>
        <w:spacing w:line="560" w:lineRule="exact"/>
        <w:ind w:firstLine="464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pacing w:val="-4"/>
          <w:sz w:val="24"/>
          <w:szCs w:val="24"/>
        </w:rPr>
        <w:t>承包给</w:t>
      </w:r>
      <w:r>
        <w:rPr>
          <w:rFonts w:ascii="宋体" w:hAnsi="宋体"/>
          <w:spacing w:val="-4"/>
          <w:sz w:val="24"/>
          <w:szCs w:val="24"/>
        </w:rPr>
        <w:t>乙方，且乙方同意接受该委托。为此，根据《中华人民共和国合同法》、《建设工程勘察设计管理条例》等法律、法规和规章的规定，双方经协商一致，订立本协议。</w:t>
      </w:r>
    </w:p>
    <w:p>
      <w:pPr>
        <w:spacing w:line="560" w:lineRule="exact"/>
        <w:ind w:firstLine="466" w:firstLineChars="200"/>
        <w:outlineLvl w:val="2"/>
        <w:rPr>
          <w:rFonts w:ascii="宋体" w:hAnsi="宋体"/>
          <w:b/>
          <w:spacing w:val="-4"/>
          <w:sz w:val="24"/>
          <w:szCs w:val="24"/>
        </w:rPr>
      </w:pPr>
      <w:bookmarkStart w:id="3" w:name="_Toc393458358"/>
      <w:bookmarkStart w:id="4" w:name="_Toc393703828"/>
      <w:bookmarkStart w:id="5" w:name="_Toc396144165"/>
      <w:r>
        <w:rPr>
          <w:rFonts w:ascii="宋体" w:hAnsi="宋体"/>
          <w:b/>
          <w:spacing w:val="-4"/>
          <w:sz w:val="24"/>
          <w:szCs w:val="24"/>
        </w:rPr>
        <w:t>第1条  工程概况</w:t>
      </w:r>
      <w:bookmarkEnd w:id="3"/>
      <w:bookmarkEnd w:id="4"/>
      <w:bookmarkEnd w:id="5"/>
    </w:p>
    <w:p>
      <w:pPr>
        <w:spacing w:line="360" w:lineRule="auto"/>
        <w:ind w:firstLine="696" w:firstLineChars="300"/>
        <w:rPr>
          <w:rFonts w:ascii="宋体" w:hAnsi="宋体"/>
          <w:sz w:val="24"/>
          <w:szCs w:val="24"/>
        </w:rPr>
      </w:pPr>
      <w:r>
        <w:rPr>
          <w:rFonts w:ascii="宋体" w:hAnsi="宋体"/>
          <w:spacing w:val="-4"/>
          <w:sz w:val="24"/>
          <w:szCs w:val="24"/>
        </w:rPr>
        <w:t>1.1 工程名称：</w:t>
      </w:r>
      <w:r>
        <w:rPr>
          <w:rFonts w:hint="eastAsia" w:ascii="宋体" w:hAnsi="宋体"/>
          <w:spacing w:val="12"/>
          <w:szCs w:val="28"/>
          <w:u w:val="single"/>
          <w:lang w:eastAsia="zh-CN"/>
        </w:rPr>
        <w:t>融美</w:t>
      </w:r>
      <w:r>
        <w:rPr>
          <w:rFonts w:hint="eastAsia" w:ascii="宋体" w:hAnsi="宋体"/>
          <w:spacing w:val="12"/>
          <w:szCs w:val="28"/>
          <w:u w:val="single"/>
          <w:lang w:val="en-US" w:eastAsia="zh-CN"/>
        </w:rPr>
        <w:t>·</w:t>
      </w:r>
      <w:r>
        <w:rPr>
          <w:rFonts w:hint="eastAsia" w:ascii="宋体" w:hAnsi="宋体"/>
          <w:spacing w:val="12"/>
          <w:szCs w:val="28"/>
          <w:u w:val="single"/>
          <w:lang w:eastAsia="zh-CN"/>
        </w:rPr>
        <w:t>燕山壹号宣传多媒体及</w:t>
      </w:r>
      <w:r>
        <w:rPr>
          <w:rFonts w:hint="eastAsia" w:ascii="宋体" w:hAnsi="宋体"/>
          <w:spacing w:val="12"/>
          <w:szCs w:val="28"/>
          <w:u w:val="single"/>
          <w:lang w:val="en-US" w:eastAsia="zh-CN"/>
        </w:rPr>
        <w:t>360全景新媒体制作</w:t>
      </w:r>
      <w:r>
        <w:rPr>
          <w:rFonts w:hint="eastAsia" w:ascii="宋体" w:hAnsi="宋体"/>
          <w:spacing w:val="12"/>
          <w:szCs w:val="28"/>
          <w:u w:val="single"/>
          <w:lang w:eastAsia="zh-CN"/>
        </w:rPr>
        <w:t>。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ascii="宋体" w:hAnsi="宋体"/>
          <w:spacing w:val="-4"/>
          <w:sz w:val="24"/>
          <w:szCs w:val="24"/>
        </w:rPr>
        <w:t>1.2 工程地点：</w:t>
      </w:r>
      <w:r>
        <w:rPr>
          <w:rFonts w:hint="eastAsia" w:ascii="宋体" w:hAnsi="宋体"/>
          <w:spacing w:val="12"/>
          <w:szCs w:val="28"/>
          <w:u w:val="single"/>
          <w:lang w:eastAsia="zh-CN"/>
        </w:rPr>
        <w:t>贵州省威宁</w:t>
      </w:r>
    </w:p>
    <w:p>
      <w:pPr>
        <w:spacing w:line="560" w:lineRule="exact"/>
        <w:ind w:firstLine="466" w:firstLineChars="200"/>
        <w:outlineLvl w:val="2"/>
        <w:rPr>
          <w:rFonts w:ascii="宋体" w:hAnsi="宋体"/>
          <w:b/>
          <w:spacing w:val="-4"/>
          <w:sz w:val="24"/>
          <w:szCs w:val="24"/>
        </w:rPr>
      </w:pPr>
      <w:bookmarkStart w:id="6" w:name="_Toc393703829"/>
      <w:bookmarkStart w:id="7" w:name="_Toc396144166"/>
      <w:bookmarkStart w:id="8" w:name="_Toc393458359"/>
      <w:r>
        <w:rPr>
          <w:rFonts w:ascii="宋体" w:hAnsi="宋体"/>
          <w:b/>
          <w:spacing w:val="-4"/>
          <w:sz w:val="24"/>
          <w:szCs w:val="24"/>
        </w:rPr>
        <w:t xml:space="preserve">第2条  </w:t>
      </w:r>
      <w:r>
        <w:rPr>
          <w:rFonts w:hint="eastAsia" w:ascii="宋体" w:hAnsi="宋体"/>
          <w:b/>
          <w:spacing w:val="-4"/>
          <w:sz w:val="24"/>
          <w:szCs w:val="24"/>
        </w:rPr>
        <w:t>委托工作</w:t>
      </w:r>
      <w:r>
        <w:rPr>
          <w:rFonts w:ascii="宋体" w:hAnsi="宋体"/>
          <w:b/>
          <w:spacing w:val="-4"/>
          <w:sz w:val="24"/>
          <w:szCs w:val="24"/>
        </w:rPr>
        <w:t>范围</w:t>
      </w:r>
      <w:bookmarkEnd w:id="6"/>
      <w:bookmarkEnd w:id="7"/>
      <w:bookmarkEnd w:id="8"/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2.1</w:t>
      </w:r>
      <w:r>
        <w:rPr>
          <w:rFonts w:ascii="宋体" w:hAnsi="宋体"/>
          <w:spacing w:val="-4"/>
          <w:sz w:val="24"/>
          <w:szCs w:val="24"/>
        </w:rPr>
        <w:t>甲方</w:t>
      </w:r>
      <w:r>
        <w:rPr>
          <w:rFonts w:hint="eastAsia" w:ascii="宋体" w:hAnsi="宋体"/>
          <w:spacing w:val="-4"/>
          <w:sz w:val="24"/>
          <w:szCs w:val="24"/>
        </w:rPr>
        <w:t>将</w:t>
      </w:r>
      <w:r>
        <w:rPr>
          <w:rFonts w:hint="eastAsia" w:ascii="宋体" w:hAnsi="宋体"/>
          <w:spacing w:val="12"/>
          <w:szCs w:val="28"/>
          <w:u w:val="single"/>
          <w:lang w:eastAsia="zh-CN"/>
        </w:rPr>
        <w:t>融美</w:t>
      </w:r>
      <w:r>
        <w:rPr>
          <w:rFonts w:hint="eastAsia" w:ascii="宋体" w:hAnsi="宋体"/>
          <w:spacing w:val="12"/>
          <w:szCs w:val="28"/>
          <w:u w:val="single"/>
          <w:lang w:val="en-US" w:eastAsia="zh-CN"/>
        </w:rPr>
        <w:t>·</w:t>
      </w:r>
      <w:r>
        <w:rPr>
          <w:rFonts w:hint="eastAsia" w:ascii="宋体" w:hAnsi="宋体"/>
          <w:spacing w:val="12"/>
          <w:szCs w:val="28"/>
          <w:u w:val="single"/>
          <w:lang w:eastAsia="zh-CN"/>
        </w:rPr>
        <w:t>燕山壹号宣传多媒体及</w:t>
      </w:r>
      <w:r>
        <w:rPr>
          <w:rFonts w:hint="eastAsia" w:ascii="宋体" w:hAnsi="宋体"/>
          <w:spacing w:val="12"/>
          <w:szCs w:val="28"/>
          <w:u w:val="single"/>
          <w:lang w:val="en-US" w:eastAsia="zh-CN"/>
        </w:rPr>
        <w:t>360全景新媒体制作</w:t>
      </w:r>
      <w:r>
        <w:rPr>
          <w:rFonts w:ascii="宋体" w:hAnsi="宋体"/>
          <w:spacing w:val="-4"/>
          <w:sz w:val="24"/>
          <w:szCs w:val="24"/>
        </w:rPr>
        <w:t>工作</w:t>
      </w:r>
      <w:r>
        <w:rPr>
          <w:rFonts w:hint="eastAsia" w:ascii="宋体" w:hAnsi="宋体"/>
          <w:spacing w:val="-4"/>
          <w:sz w:val="24"/>
          <w:szCs w:val="24"/>
        </w:rPr>
        <w:t>承包给</w:t>
      </w:r>
      <w:r>
        <w:rPr>
          <w:rFonts w:ascii="宋体" w:hAnsi="宋体"/>
          <w:spacing w:val="-4"/>
          <w:sz w:val="24"/>
          <w:szCs w:val="24"/>
        </w:rPr>
        <w:t>乙方</w:t>
      </w:r>
      <w:r>
        <w:rPr>
          <w:rFonts w:hint="eastAsia" w:ascii="宋体" w:hAnsi="宋体"/>
          <w:spacing w:val="-4"/>
          <w:sz w:val="24"/>
          <w:szCs w:val="24"/>
        </w:rPr>
        <w:t>。</w:t>
      </w:r>
    </w:p>
    <w:p>
      <w:pPr>
        <w:spacing w:line="560" w:lineRule="exact"/>
        <w:ind w:firstLine="466" w:firstLineChars="200"/>
        <w:rPr>
          <w:rFonts w:ascii="宋体" w:hAnsi="宋体"/>
          <w:b/>
          <w:spacing w:val="-4"/>
          <w:sz w:val="24"/>
          <w:szCs w:val="24"/>
        </w:rPr>
      </w:pPr>
      <w:r>
        <w:rPr>
          <w:rFonts w:hint="eastAsia" w:ascii="宋体" w:hAnsi="宋体"/>
          <w:b/>
          <w:spacing w:val="-4"/>
          <w:sz w:val="24"/>
          <w:szCs w:val="24"/>
        </w:rPr>
        <w:t>第3条  协议工期</w:t>
      </w:r>
    </w:p>
    <w:p>
      <w:pPr>
        <w:snapToGrid w:val="0"/>
        <w:spacing w:line="560" w:lineRule="exact"/>
        <w:ind w:firstLine="464" w:firstLineChars="200"/>
        <w:jc w:val="left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3.1 相关文件提交时间要求</w:t>
      </w:r>
    </w:p>
    <w:tbl>
      <w:tblPr>
        <w:tblStyle w:val="15"/>
        <w:tblW w:w="9595" w:type="dxa"/>
        <w:jc w:val="center"/>
        <w:tblInd w:w="6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295"/>
        <w:gridCol w:w="735"/>
        <w:gridCol w:w="1230"/>
        <w:gridCol w:w="4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29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资料及文件名称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23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提交日期</w:t>
            </w:r>
          </w:p>
        </w:tc>
        <w:tc>
          <w:tcPr>
            <w:tcW w:w="457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95" w:type="dxa"/>
            <w:vAlign w:val="center"/>
          </w:tcPr>
          <w:p>
            <w:pPr>
              <w:spacing w:line="44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宣传多媒体成果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双方约定</w:t>
            </w:r>
          </w:p>
        </w:tc>
        <w:tc>
          <w:tcPr>
            <w:tcW w:w="4571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一套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无配音和字幕约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val="en-US" w:eastAsia="zh-CN"/>
              </w:rPr>
              <w:t>6分钟时长的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多媒体</w:t>
            </w:r>
          </w:p>
          <w:p>
            <w:pPr>
              <w:spacing w:line="240" w:lineRule="auto"/>
              <w:jc w:val="both"/>
              <w:rPr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一套含配音和字幕约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val="en-US" w:eastAsia="zh-CN"/>
              </w:rPr>
              <w:t>6分钟时长的</w:t>
            </w: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2295" w:type="dxa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360全景新媒体成果</w:t>
            </w:r>
          </w:p>
        </w:tc>
        <w:tc>
          <w:tcPr>
            <w:tcW w:w="73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双方约定</w:t>
            </w:r>
          </w:p>
        </w:tc>
        <w:tc>
          <w:tcPr>
            <w:tcW w:w="4571" w:type="dxa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套数不限，全程维护</w:t>
            </w:r>
          </w:p>
        </w:tc>
      </w:tr>
    </w:tbl>
    <w:p>
      <w:pPr>
        <w:spacing w:line="560" w:lineRule="exact"/>
        <w:ind w:firstLine="466" w:firstLineChars="200"/>
        <w:outlineLvl w:val="2"/>
        <w:rPr>
          <w:rFonts w:ascii="宋体" w:hAnsi="宋体"/>
          <w:b/>
          <w:spacing w:val="-4"/>
          <w:sz w:val="24"/>
          <w:szCs w:val="24"/>
        </w:rPr>
      </w:pPr>
      <w:bookmarkStart w:id="9" w:name="_Toc396144167"/>
      <w:bookmarkStart w:id="10" w:name="_Toc393703830"/>
      <w:bookmarkStart w:id="11" w:name="_Toc393458360"/>
      <w:r>
        <w:rPr>
          <w:rFonts w:ascii="宋体" w:hAnsi="宋体"/>
          <w:b/>
          <w:spacing w:val="-4"/>
          <w:sz w:val="24"/>
          <w:szCs w:val="24"/>
        </w:rPr>
        <w:t>第</w:t>
      </w:r>
      <w:r>
        <w:rPr>
          <w:rFonts w:hint="eastAsia" w:ascii="宋体" w:hAnsi="宋体"/>
          <w:b/>
          <w:spacing w:val="-4"/>
          <w:sz w:val="24"/>
          <w:szCs w:val="24"/>
        </w:rPr>
        <w:t>4</w:t>
      </w:r>
      <w:r>
        <w:rPr>
          <w:rFonts w:ascii="宋体" w:hAnsi="宋体"/>
          <w:b/>
          <w:spacing w:val="-4"/>
          <w:sz w:val="24"/>
          <w:szCs w:val="24"/>
        </w:rPr>
        <w:t xml:space="preserve">条  </w:t>
      </w:r>
      <w:r>
        <w:rPr>
          <w:rFonts w:hint="eastAsia" w:ascii="宋体" w:hAnsi="宋体"/>
          <w:b/>
          <w:spacing w:val="-4"/>
          <w:sz w:val="24"/>
          <w:szCs w:val="24"/>
        </w:rPr>
        <w:t>协议</w:t>
      </w:r>
      <w:r>
        <w:rPr>
          <w:rFonts w:ascii="宋体" w:hAnsi="宋体"/>
          <w:b/>
          <w:spacing w:val="-4"/>
          <w:sz w:val="24"/>
          <w:szCs w:val="24"/>
        </w:rPr>
        <w:t>价款</w:t>
      </w:r>
      <w:r>
        <w:rPr>
          <w:rFonts w:hint="eastAsia" w:ascii="宋体" w:hAnsi="宋体"/>
          <w:b/>
          <w:spacing w:val="-4"/>
          <w:sz w:val="24"/>
          <w:szCs w:val="24"/>
        </w:rPr>
        <w:t>及支付方式</w:t>
      </w:r>
      <w:bookmarkEnd w:id="9"/>
      <w:bookmarkEnd w:id="10"/>
      <w:bookmarkEnd w:id="11"/>
      <w:bookmarkStart w:id="12" w:name="_Toc393458361"/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bookmarkStart w:id="13" w:name="_Toc396144168"/>
      <w:bookmarkStart w:id="14" w:name="_Toc393703831"/>
      <w:r>
        <w:rPr>
          <w:rFonts w:hint="eastAsia" w:ascii="宋体" w:hAnsi="宋体"/>
          <w:spacing w:val="-4"/>
          <w:sz w:val="24"/>
          <w:szCs w:val="24"/>
        </w:rPr>
        <w:t>4.1承包劳务费用：</w:t>
      </w:r>
    </w:p>
    <w:p>
      <w:pPr>
        <w:snapToGrid w:val="0"/>
        <w:spacing w:line="560" w:lineRule="exact"/>
        <w:ind w:firstLine="464" w:firstLineChars="200"/>
        <w:jc w:val="left"/>
        <w:rPr>
          <w:rFonts w:ascii="宋体" w:hAnsi="宋体"/>
          <w:color w:val="auto"/>
          <w:spacing w:val="-4"/>
          <w:sz w:val="24"/>
          <w:szCs w:val="24"/>
        </w:rPr>
      </w:pPr>
      <w:r>
        <w:rPr>
          <w:rFonts w:hint="eastAsia" w:ascii="宋体" w:hAnsi="宋体"/>
          <w:color w:val="auto"/>
          <w:spacing w:val="-4"/>
          <w:sz w:val="24"/>
          <w:szCs w:val="24"/>
        </w:rPr>
        <w:t>双方商定，劳务承包协议价为</w:t>
      </w:r>
      <w:r>
        <w:rPr>
          <w:rFonts w:hint="eastAsia" w:ascii="宋体" w:hAnsi="宋体"/>
          <w:color w:val="auto"/>
          <w:spacing w:val="-4"/>
          <w:sz w:val="24"/>
          <w:szCs w:val="24"/>
          <w:u w:val="single"/>
          <w:lang w:val="en-US" w:eastAsia="zh-CN"/>
        </w:rPr>
        <w:t>32000（叁万贰仟）</w:t>
      </w:r>
      <w:r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  <w:t>元整</w:t>
      </w:r>
      <w:r>
        <w:rPr>
          <w:rFonts w:hint="eastAsia" w:ascii="宋体" w:hAnsi="宋体"/>
          <w:color w:val="auto"/>
          <w:spacing w:val="-4"/>
          <w:sz w:val="24"/>
          <w:szCs w:val="24"/>
        </w:rPr>
        <w:t>，</w:t>
      </w:r>
      <w:r>
        <w:rPr>
          <w:rFonts w:hint="eastAsia" w:ascii="宋体" w:hAnsi="宋体"/>
          <w:color w:val="auto"/>
          <w:spacing w:val="-4"/>
          <w:sz w:val="24"/>
          <w:szCs w:val="24"/>
          <w:lang w:eastAsia="zh-CN"/>
        </w:rPr>
        <w:t>占该项目总设计费的</w:t>
      </w:r>
      <w:r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  <w:t>100%，</w:t>
      </w:r>
      <w:r>
        <w:rPr>
          <w:rFonts w:hint="eastAsia" w:ascii="宋体" w:hAnsi="宋体"/>
          <w:color w:val="auto"/>
          <w:spacing w:val="-4"/>
          <w:sz w:val="24"/>
          <w:szCs w:val="24"/>
          <w:lang w:eastAsia="zh-CN"/>
        </w:rPr>
        <w:t>乙方应提供有效的税务发票（增值税专用发票）给甲方</w:t>
      </w:r>
      <w:r>
        <w:rPr>
          <w:rFonts w:hint="eastAsia" w:ascii="宋体" w:hAnsi="宋体"/>
          <w:color w:val="auto"/>
          <w:spacing w:val="-4"/>
          <w:sz w:val="24"/>
          <w:szCs w:val="24"/>
        </w:rPr>
        <w:t>。</w:t>
      </w:r>
    </w:p>
    <w:p>
      <w:pPr>
        <w:spacing w:line="560" w:lineRule="exact"/>
        <w:ind w:firstLine="466" w:firstLineChars="200"/>
        <w:rPr>
          <w:rFonts w:ascii="宋体" w:hAnsi="宋体"/>
          <w:b/>
          <w:bCs/>
          <w:spacing w:val="-4"/>
          <w:sz w:val="24"/>
          <w:szCs w:val="24"/>
        </w:rPr>
      </w:pPr>
      <w:r>
        <w:rPr>
          <w:rFonts w:hint="eastAsia" w:ascii="宋体" w:hAnsi="宋体"/>
          <w:b/>
          <w:bCs/>
          <w:spacing w:val="-4"/>
          <w:sz w:val="24"/>
          <w:szCs w:val="24"/>
        </w:rPr>
        <w:t>特别备注：本协议承包价格为包干含税价格，已包含乙方为完成本次劳务承包所含的</w:t>
      </w:r>
      <w:r>
        <w:rPr>
          <w:rFonts w:hint="eastAsia" w:ascii="宋体" w:hAnsi="宋体"/>
          <w:b/>
          <w:bCs/>
          <w:spacing w:val="-4"/>
          <w:sz w:val="24"/>
          <w:szCs w:val="24"/>
          <w:lang w:val="en-US" w:eastAsia="zh-CN"/>
        </w:rPr>
        <w:t>360云服务租赁一年的费用</w:t>
      </w:r>
      <w:r>
        <w:rPr>
          <w:rFonts w:hint="eastAsia" w:ascii="宋体" w:hAnsi="宋体"/>
          <w:b/>
          <w:bCs/>
          <w:spacing w:val="-4"/>
          <w:sz w:val="24"/>
          <w:szCs w:val="24"/>
          <w:lang w:eastAsia="zh-CN"/>
        </w:rPr>
        <w:t>，</w:t>
      </w:r>
      <w:r>
        <w:rPr>
          <w:rFonts w:hint="eastAsia" w:ascii="宋体" w:hAnsi="宋体"/>
          <w:b/>
          <w:bCs/>
          <w:spacing w:val="-4"/>
          <w:sz w:val="24"/>
          <w:szCs w:val="24"/>
          <w:lang w:val="en-US" w:eastAsia="zh-CN"/>
        </w:rPr>
        <w:t>360后续的网站服务费用二年，第二年的云服务器租赁费用由甲方自行承担</w:t>
      </w:r>
      <w:r>
        <w:rPr>
          <w:rFonts w:hint="eastAsia" w:ascii="宋体" w:hAnsi="宋体"/>
          <w:b/>
          <w:bCs/>
          <w:spacing w:val="-4"/>
          <w:sz w:val="24"/>
          <w:szCs w:val="24"/>
        </w:rPr>
        <w:t>。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4.2 支付方式</w:t>
      </w:r>
    </w:p>
    <w:p>
      <w:pPr>
        <w:snapToGrid w:val="0"/>
        <w:spacing w:line="560" w:lineRule="exact"/>
        <w:ind w:firstLine="464" w:firstLineChars="200"/>
        <w:jc w:val="left"/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  <w:t>1）、</w:t>
      </w:r>
      <w:r>
        <w:rPr>
          <w:rFonts w:hint="eastAsia" w:ascii="宋体" w:hAnsi="宋体"/>
          <w:color w:val="auto"/>
          <w:spacing w:val="-4"/>
          <w:sz w:val="24"/>
          <w:szCs w:val="24"/>
          <w:lang w:eastAsia="zh-CN"/>
        </w:rPr>
        <w:t>甲方先期预付配音和</w:t>
      </w:r>
      <w:r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  <w:t>360</w:t>
      </w:r>
      <w:r>
        <w:rPr>
          <w:rFonts w:hint="eastAsia" w:ascii="宋体" w:hAnsi="宋体"/>
          <w:color w:val="auto"/>
          <w:spacing w:val="-4"/>
          <w:sz w:val="24"/>
          <w:szCs w:val="24"/>
          <w:lang w:eastAsia="zh-CN"/>
        </w:rPr>
        <w:t>云端服务器租赁费用</w:t>
      </w:r>
      <w:r>
        <w:rPr>
          <w:rFonts w:hint="eastAsia" w:ascii="宋体" w:hAnsi="宋体"/>
          <w:color w:val="auto"/>
          <w:spacing w:val="-4"/>
          <w:sz w:val="24"/>
          <w:szCs w:val="24"/>
          <w:u w:val="single"/>
          <w:lang w:val="en-US" w:eastAsia="zh-CN"/>
        </w:rPr>
        <w:t>5000（伍仟）</w:t>
      </w:r>
      <w:r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  <w:t>元整；</w:t>
      </w:r>
    </w:p>
    <w:p>
      <w:pPr>
        <w:snapToGrid w:val="0"/>
        <w:spacing w:line="560" w:lineRule="exact"/>
        <w:ind w:firstLine="464" w:firstLineChars="200"/>
        <w:jc w:val="left"/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  <w:t>2）、</w:t>
      </w:r>
      <w:r>
        <w:rPr>
          <w:rFonts w:hint="eastAsia" w:ascii="宋体" w:hAnsi="宋体"/>
          <w:color w:val="auto"/>
          <w:spacing w:val="-4"/>
          <w:sz w:val="24"/>
          <w:szCs w:val="24"/>
          <w:lang w:eastAsia="zh-CN"/>
        </w:rPr>
        <w:t>在成果制作完成、提交甲方认可并在各媒体上使用</w:t>
      </w:r>
      <w:r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  <w:t>正常</w:t>
      </w:r>
      <w:r>
        <w:rPr>
          <w:rFonts w:hint="eastAsia" w:ascii="宋体" w:hAnsi="宋体"/>
          <w:color w:val="auto"/>
          <w:spacing w:val="-4"/>
          <w:sz w:val="24"/>
          <w:szCs w:val="24"/>
          <w:lang w:eastAsia="zh-CN"/>
        </w:rPr>
        <w:t>后，支付</w:t>
      </w:r>
      <w:r>
        <w:rPr>
          <w:rFonts w:hint="eastAsia" w:ascii="宋体" w:hAnsi="宋体"/>
          <w:color w:val="auto"/>
          <w:spacing w:val="-4"/>
          <w:sz w:val="24"/>
          <w:szCs w:val="24"/>
          <w:u w:val="single"/>
          <w:lang w:val="en-US" w:eastAsia="zh-CN"/>
        </w:rPr>
        <w:t>26000（贰万陆仟）</w:t>
      </w:r>
      <w:r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  <w:t>元整；</w:t>
      </w:r>
    </w:p>
    <w:p>
      <w:pPr>
        <w:snapToGrid w:val="0"/>
        <w:spacing w:line="560" w:lineRule="exact"/>
        <w:ind w:firstLine="464" w:firstLineChars="200"/>
        <w:jc w:val="left"/>
        <w:rPr>
          <w:rFonts w:ascii="宋体" w:hAnsi="宋体"/>
          <w:color w:val="auto"/>
          <w:spacing w:val="-4"/>
          <w:sz w:val="24"/>
          <w:szCs w:val="24"/>
        </w:rPr>
      </w:pPr>
      <w:r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  <w:t>3）、余款</w:t>
      </w:r>
      <w:r>
        <w:rPr>
          <w:rFonts w:hint="eastAsia" w:ascii="宋体" w:hAnsi="宋体"/>
          <w:color w:val="auto"/>
          <w:spacing w:val="-4"/>
          <w:sz w:val="24"/>
          <w:szCs w:val="24"/>
          <w:u w:val="single"/>
          <w:lang w:val="en-US" w:eastAsia="zh-CN"/>
        </w:rPr>
        <w:t>1000（壹仟）</w:t>
      </w:r>
      <w:r>
        <w:rPr>
          <w:rFonts w:hint="eastAsia" w:ascii="宋体" w:hAnsi="宋体"/>
          <w:color w:val="auto"/>
          <w:spacing w:val="-4"/>
          <w:sz w:val="24"/>
          <w:szCs w:val="24"/>
          <w:lang w:val="en-US" w:eastAsia="zh-CN"/>
        </w:rPr>
        <w:t>元作为质保金在一年后支付</w:t>
      </w:r>
      <w:r>
        <w:rPr>
          <w:rFonts w:hint="eastAsia" w:ascii="宋体" w:hAnsi="宋体"/>
          <w:color w:val="auto"/>
          <w:spacing w:val="-4"/>
          <w:sz w:val="24"/>
          <w:szCs w:val="24"/>
        </w:rPr>
        <w:t>。</w:t>
      </w:r>
    </w:p>
    <w:p>
      <w:pPr>
        <w:adjustRightInd w:val="0"/>
        <w:spacing w:line="560" w:lineRule="exact"/>
        <w:ind w:firstLine="426" w:firstLineChars="183"/>
        <w:rPr>
          <w:rFonts w:ascii="宋体" w:hAnsi="宋体"/>
          <w:b/>
          <w:spacing w:val="-4"/>
          <w:sz w:val="24"/>
          <w:szCs w:val="24"/>
        </w:rPr>
      </w:pPr>
      <w:r>
        <w:rPr>
          <w:rFonts w:ascii="宋体" w:hAnsi="宋体"/>
          <w:b/>
          <w:spacing w:val="-4"/>
          <w:sz w:val="24"/>
          <w:szCs w:val="24"/>
        </w:rPr>
        <w:t>第</w:t>
      </w:r>
      <w:r>
        <w:rPr>
          <w:rFonts w:hint="eastAsia" w:ascii="宋体" w:hAnsi="宋体"/>
          <w:b/>
          <w:spacing w:val="-4"/>
          <w:sz w:val="24"/>
          <w:szCs w:val="24"/>
        </w:rPr>
        <w:t>5</w:t>
      </w:r>
      <w:r>
        <w:rPr>
          <w:rFonts w:ascii="宋体" w:hAnsi="宋体"/>
          <w:b/>
          <w:spacing w:val="-4"/>
          <w:sz w:val="24"/>
          <w:szCs w:val="24"/>
        </w:rPr>
        <w:t xml:space="preserve">条  </w:t>
      </w:r>
      <w:bookmarkEnd w:id="12"/>
      <w:bookmarkEnd w:id="13"/>
      <w:bookmarkEnd w:id="14"/>
      <w:r>
        <w:rPr>
          <w:rFonts w:hint="eastAsia" w:ascii="宋体" w:hAnsi="宋体"/>
          <w:b/>
          <w:spacing w:val="-4"/>
          <w:sz w:val="24"/>
          <w:szCs w:val="24"/>
        </w:rPr>
        <w:t>甲方责任</w:t>
      </w:r>
    </w:p>
    <w:p>
      <w:pPr>
        <w:adjustRightInd w:val="0"/>
        <w:spacing w:line="560" w:lineRule="exact"/>
        <w:ind w:firstLine="424" w:firstLineChars="183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5</w:t>
      </w:r>
      <w:r>
        <w:rPr>
          <w:rFonts w:ascii="宋体" w:hAnsi="宋体"/>
          <w:spacing w:val="-4"/>
          <w:sz w:val="24"/>
          <w:szCs w:val="24"/>
        </w:rPr>
        <w:t>.1</w:t>
      </w:r>
      <w:r>
        <w:rPr>
          <w:rFonts w:hint="eastAsia" w:ascii="宋体" w:hAnsi="宋体"/>
          <w:spacing w:val="-4"/>
          <w:sz w:val="24"/>
          <w:szCs w:val="24"/>
        </w:rPr>
        <w:t>按照本协议约定支付劳务费。</w:t>
      </w:r>
    </w:p>
    <w:p>
      <w:pPr>
        <w:adjustRightInd w:val="0"/>
        <w:spacing w:line="560" w:lineRule="exact"/>
        <w:ind w:firstLine="424" w:firstLineChars="183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5.2 派人参加必须由设计单位参加的相关会议及现场活动，该费用由乙方承担。</w:t>
      </w:r>
    </w:p>
    <w:p>
      <w:pPr>
        <w:adjustRightInd w:val="0"/>
        <w:spacing w:line="560" w:lineRule="exact"/>
        <w:ind w:firstLine="424" w:firstLineChars="183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5.3 及时审核乙方提交的设计资料并加盖印章。</w:t>
      </w:r>
    </w:p>
    <w:p>
      <w:pPr>
        <w:adjustRightInd w:val="0"/>
        <w:spacing w:line="560" w:lineRule="exact"/>
        <w:ind w:firstLine="424" w:firstLineChars="183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5.4 为乙方开展设计提供必需的帮助，但由此发生的成本应由乙方承担。</w:t>
      </w:r>
    </w:p>
    <w:p>
      <w:pPr>
        <w:spacing w:line="560" w:lineRule="exact"/>
        <w:ind w:firstLine="466" w:firstLineChars="200"/>
        <w:outlineLvl w:val="2"/>
        <w:rPr>
          <w:rFonts w:ascii="宋体" w:hAnsi="宋体"/>
          <w:b/>
          <w:spacing w:val="-4"/>
          <w:sz w:val="24"/>
          <w:szCs w:val="24"/>
        </w:rPr>
      </w:pPr>
      <w:bookmarkStart w:id="15" w:name="_Toc396144169"/>
      <w:bookmarkStart w:id="16" w:name="_Toc393703832"/>
      <w:bookmarkStart w:id="17" w:name="_Toc393458362"/>
      <w:r>
        <w:rPr>
          <w:rFonts w:ascii="宋体" w:hAnsi="宋体"/>
          <w:b/>
          <w:spacing w:val="-4"/>
          <w:sz w:val="24"/>
          <w:szCs w:val="24"/>
        </w:rPr>
        <w:t>第</w:t>
      </w:r>
      <w:r>
        <w:rPr>
          <w:rFonts w:hint="eastAsia" w:ascii="宋体" w:hAnsi="宋体"/>
          <w:b/>
          <w:spacing w:val="-4"/>
          <w:sz w:val="24"/>
          <w:szCs w:val="24"/>
        </w:rPr>
        <w:t>6</w:t>
      </w:r>
      <w:r>
        <w:rPr>
          <w:rFonts w:ascii="宋体" w:hAnsi="宋体"/>
          <w:b/>
          <w:spacing w:val="-4"/>
          <w:sz w:val="24"/>
          <w:szCs w:val="24"/>
        </w:rPr>
        <w:t xml:space="preserve">条  </w:t>
      </w:r>
      <w:bookmarkEnd w:id="15"/>
      <w:bookmarkEnd w:id="16"/>
      <w:bookmarkEnd w:id="17"/>
      <w:r>
        <w:rPr>
          <w:rFonts w:hint="eastAsia" w:ascii="宋体" w:hAnsi="宋体"/>
          <w:b/>
          <w:spacing w:val="-4"/>
          <w:sz w:val="24"/>
          <w:szCs w:val="24"/>
        </w:rPr>
        <w:t>乙方责任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6</w:t>
      </w:r>
      <w:r>
        <w:rPr>
          <w:rFonts w:ascii="宋体" w:hAnsi="宋体"/>
          <w:spacing w:val="-4"/>
          <w:sz w:val="24"/>
          <w:szCs w:val="24"/>
        </w:rPr>
        <w:t>.1</w:t>
      </w:r>
      <w:r>
        <w:rPr>
          <w:rFonts w:hint="eastAsia" w:ascii="宋体" w:hAnsi="宋体"/>
          <w:spacing w:val="-4"/>
          <w:sz w:val="24"/>
          <w:szCs w:val="24"/>
        </w:rPr>
        <w:t>严格遵守国家、地方的相关法律法规，国家及行业的设计规程规范、设计标准及业主的要求，认真地开展设计工作。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6</w:t>
      </w:r>
      <w:r>
        <w:rPr>
          <w:rFonts w:ascii="宋体" w:hAnsi="宋体"/>
          <w:spacing w:val="-4"/>
          <w:sz w:val="24"/>
          <w:szCs w:val="24"/>
        </w:rPr>
        <w:t>.2</w:t>
      </w:r>
      <w:r>
        <w:rPr>
          <w:rFonts w:hint="eastAsia" w:ascii="宋体" w:hAnsi="宋体"/>
          <w:spacing w:val="-4"/>
          <w:sz w:val="24"/>
          <w:szCs w:val="24"/>
        </w:rPr>
        <w:t>严格按照业主对甲方要求的时限完成工程各阶段的设计工作，提交相应的设计成果。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6</w:t>
      </w:r>
      <w:r>
        <w:rPr>
          <w:rFonts w:ascii="宋体" w:hAnsi="宋体"/>
          <w:spacing w:val="-4"/>
          <w:sz w:val="24"/>
          <w:szCs w:val="24"/>
        </w:rPr>
        <w:t>.</w:t>
      </w:r>
      <w:r>
        <w:rPr>
          <w:rFonts w:hint="eastAsia" w:ascii="宋体" w:hAnsi="宋体"/>
          <w:spacing w:val="-4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4"/>
          <w:sz w:val="24"/>
          <w:szCs w:val="24"/>
        </w:rPr>
        <w:t>提交相应的设计成果供甲方存档，</w:t>
      </w:r>
      <w:r>
        <w:rPr>
          <w:rFonts w:hint="eastAsia" w:ascii="宋体" w:hAnsi="宋体"/>
          <w:spacing w:val="-4"/>
          <w:sz w:val="24"/>
          <w:szCs w:val="24"/>
          <w:lang w:eastAsia="zh-CN"/>
        </w:rPr>
        <w:t>即</w:t>
      </w:r>
      <w:r>
        <w:rPr>
          <w:rFonts w:hint="eastAsia" w:ascii="宋体" w:hAnsi="宋体"/>
          <w:spacing w:val="-4"/>
          <w:sz w:val="24"/>
          <w:szCs w:val="24"/>
        </w:rPr>
        <w:t>一套</w:t>
      </w:r>
      <w:r>
        <w:rPr>
          <w:rFonts w:hint="eastAsia" w:ascii="宋体" w:hAnsi="宋体"/>
          <w:spacing w:val="-4"/>
          <w:sz w:val="24"/>
          <w:szCs w:val="24"/>
          <w:lang w:eastAsia="zh-CN"/>
        </w:rPr>
        <w:t>无配音和字幕约</w:t>
      </w:r>
      <w:r>
        <w:rPr>
          <w:rFonts w:hint="eastAsia" w:ascii="宋体" w:hAnsi="宋体"/>
          <w:spacing w:val="-4"/>
          <w:sz w:val="24"/>
          <w:szCs w:val="24"/>
          <w:lang w:val="en-US" w:eastAsia="zh-CN"/>
        </w:rPr>
        <w:t>6分钟时长的</w:t>
      </w:r>
      <w:r>
        <w:rPr>
          <w:rFonts w:hint="eastAsia" w:ascii="宋体" w:hAnsi="宋体"/>
          <w:spacing w:val="-4"/>
          <w:sz w:val="24"/>
          <w:szCs w:val="24"/>
          <w:lang w:eastAsia="zh-CN"/>
        </w:rPr>
        <w:t>多媒体、一套含配音和字幕约</w:t>
      </w:r>
      <w:r>
        <w:rPr>
          <w:rFonts w:hint="eastAsia" w:ascii="宋体" w:hAnsi="宋体"/>
          <w:spacing w:val="-4"/>
          <w:sz w:val="24"/>
          <w:szCs w:val="24"/>
          <w:lang w:val="en-US" w:eastAsia="zh-CN"/>
        </w:rPr>
        <w:t>6分钟时长的</w:t>
      </w:r>
      <w:r>
        <w:rPr>
          <w:rFonts w:hint="eastAsia" w:ascii="宋体" w:hAnsi="宋体"/>
          <w:spacing w:val="-4"/>
          <w:sz w:val="24"/>
          <w:szCs w:val="24"/>
          <w:lang w:eastAsia="zh-CN"/>
        </w:rPr>
        <w:t>多媒体</w:t>
      </w:r>
      <w:r>
        <w:rPr>
          <w:rFonts w:hint="eastAsia" w:ascii="宋体" w:hAnsi="宋体"/>
          <w:spacing w:val="-4"/>
          <w:sz w:val="24"/>
          <w:szCs w:val="24"/>
        </w:rPr>
        <w:t>、一套</w:t>
      </w:r>
      <w:r>
        <w:rPr>
          <w:rFonts w:hint="eastAsia" w:ascii="宋体" w:hAnsi="宋体"/>
          <w:spacing w:val="-4"/>
          <w:sz w:val="24"/>
          <w:szCs w:val="24"/>
          <w:lang w:eastAsia="zh-CN"/>
        </w:rPr>
        <w:t>电子网络版</w:t>
      </w:r>
      <w:r>
        <w:rPr>
          <w:rFonts w:hint="eastAsia" w:ascii="宋体" w:hAnsi="宋体"/>
          <w:spacing w:val="-4"/>
          <w:sz w:val="24"/>
          <w:szCs w:val="24"/>
          <w:lang w:val="en-US" w:eastAsia="zh-CN"/>
        </w:rPr>
        <w:t>360室内装饰全景新媒体成果(套数不限)</w:t>
      </w:r>
      <w:r>
        <w:rPr>
          <w:rFonts w:ascii="宋体" w:hAnsi="宋体"/>
          <w:spacing w:val="-4"/>
          <w:sz w:val="24"/>
          <w:szCs w:val="24"/>
        </w:rPr>
        <w:t>。</w:t>
      </w:r>
    </w:p>
    <w:p>
      <w:pPr>
        <w:spacing w:line="560" w:lineRule="exact"/>
        <w:ind w:firstLine="466" w:firstLineChars="200"/>
        <w:outlineLvl w:val="2"/>
        <w:rPr>
          <w:rFonts w:ascii="宋体" w:hAnsi="宋体"/>
          <w:b/>
          <w:spacing w:val="-4"/>
          <w:sz w:val="24"/>
          <w:szCs w:val="24"/>
        </w:rPr>
      </w:pPr>
      <w:bookmarkStart w:id="18" w:name="_Toc396144170"/>
      <w:bookmarkStart w:id="19" w:name="_Toc393458363"/>
      <w:bookmarkStart w:id="20" w:name="_Toc393703833"/>
      <w:r>
        <w:rPr>
          <w:rFonts w:ascii="宋体" w:hAnsi="宋体"/>
          <w:b/>
          <w:spacing w:val="-4"/>
          <w:sz w:val="24"/>
          <w:szCs w:val="24"/>
        </w:rPr>
        <w:t>第</w:t>
      </w:r>
      <w:r>
        <w:rPr>
          <w:rFonts w:hint="eastAsia" w:ascii="宋体" w:hAnsi="宋体"/>
          <w:b/>
          <w:spacing w:val="-4"/>
          <w:sz w:val="24"/>
          <w:szCs w:val="24"/>
        </w:rPr>
        <w:t>7</w:t>
      </w:r>
      <w:r>
        <w:rPr>
          <w:rFonts w:ascii="宋体" w:hAnsi="宋体"/>
          <w:b/>
          <w:spacing w:val="-4"/>
          <w:sz w:val="24"/>
          <w:szCs w:val="24"/>
        </w:rPr>
        <w:t xml:space="preserve">条  </w:t>
      </w:r>
      <w:bookmarkEnd w:id="18"/>
      <w:bookmarkEnd w:id="19"/>
      <w:bookmarkEnd w:id="20"/>
      <w:r>
        <w:rPr>
          <w:rFonts w:hint="eastAsia" w:ascii="宋体" w:hAnsi="宋体"/>
          <w:b/>
          <w:spacing w:val="-4"/>
          <w:sz w:val="24"/>
          <w:szCs w:val="24"/>
        </w:rPr>
        <w:t>违约责任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7.1合同生效后，因非甲、乙方原因要求终止或解除合同，乙方未开始设计工作的，甲方不支付乙方费用；已开始设计工作的，甲方应按照业主已支付甲方的进度款按合同比例支付乙方。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7.2当设计进度、质量及提交设计等满足甲方要求，甲方未按本协议第四条规定的金额和期限向乙方支付设计费的，逾期按每天支付本协议签订设计费用的</w:t>
      </w:r>
      <w:r>
        <w:rPr>
          <w:rFonts w:hint="eastAsia" w:ascii="宋体" w:hAnsi="宋体"/>
          <w:spacing w:val="-4"/>
          <w:sz w:val="24"/>
          <w:szCs w:val="24"/>
          <w:lang w:val="en-US" w:eastAsia="zh-CN"/>
        </w:rPr>
        <w:t>0.5</w:t>
      </w:r>
      <w:r>
        <w:rPr>
          <w:rFonts w:hint="eastAsia" w:ascii="宋体" w:hAnsi="宋体"/>
          <w:spacing w:val="-4"/>
          <w:sz w:val="24"/>
          <w:szCs w:val="24"/>
        </w:rPr>
        <w:t>‰向乙方支付违约金。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7.3合同生效后，乙方因自身原因要求终止或解除合同，乙方应按相应合同金额的双倍支付甲方违约金，且由此造成的一切后果均由乙方承担。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7.4由于乙方原因，未按合同条款约定的时间交付设计文件造成损失的，一切后果应自行承担，甲方不承担由此造成的任何责任。</w:t>
      </w:r>
    </w:p>
    <w:p>
      <w:pPr>
        <w:spacing w:line="560" w:lineRule="exact"/>
        <w:ind w:firstLine="466" w:firstLineChars="200"/>
        <w:outlineLvl w:val="2"/>
        <w:rPr>
          <w:rFonts w:ascii="宋体" w:hAnsi="宋体"/>
          <w:b/>
          <w:spacing w:val="-4"/>
          <w:sz w:val="24"/>
          <w:szCs w:val="24"/>
        </w:rPr>
      </w:pPr>
      <w:bookmarkStart w:id="21" w:name="_Toc393458365"/>
      <w:bookmarkStart w:id="22" w:name="_Toc396144172"/>
      <w:bookmarkStart w:id="23" w:name="_Toc393703835"/>
      <w:r>
        <w:rPr>
          <w:rFonts w:ascii="宋体" w:hAnsi="宋体"/>
          <w:b/>
          <w:spacing w:val="-4"/>
          <w:sz w:val="24"/>
          <w:szCs w:val="24"/>
        </w:rPr>
        <w:t>第</w:t>
      </w:r>
      <w:r>
        <w:rPr>
          <w:rFonts w:hint="eastAsia" w:ascii="宋体" w:hAnsi="宋体"/>
          <w:b/>
          <w:spacing w:val="-4"/>
          <w:sz w:val="24"/>
          <w:szCs w:val="24"/>
        </w:rPr>
        <w:t>8</w:t>
      </w:r>
      <w:r>
        <w:rPr>
          <w:rFonts w:ascii="宋体" w:hAnsi="宋体"/>
          <w:b/>
          <w:spacing w:val="-4"/>
          <w:sz w:val="24"/>
          <w:szCs w:val="24"/>
        </w:rPr>
        <w:t xml:space="preserve">条  </w:t>
      </w:r>
      <w:r>
        <w:rPr>
          <w:rFonts w:hint="eastAsia" w:ascii="宋体" w:hAnsi="宋体"/>
          <w:b/>
          <w:spacing w:val="-4"/>
          <w:sz w:val="24"/>
          <w:szCs w:val="24"/>
        </w:rPr>
        <w:t>协议</w:t>
      </w:r>
      <w:r>
        <w:rPr>
          <w:rFonts w:ascii="宋体" w:hAnsi="宋体"/>
          <w:b/>
          <w:spacing w:val="-4"/>
          <w:sz w:val="24"/>
          <w:szCs w:val="24"/>
        </w:rPr>
        <w:t>生效</w:t>
      </w:r>
      <w:r>
        <w:rPr>
          <w:rFonts w:hint="eastAsia" w:ascii="宋体" w:hAnsi="宋体"/>
          <w:b/>
          <w:spacing w:val="-4"/>
          <w:sz w:val="24"/>
          <w:szCs w:val="24"/>
        </w:rPr>
        <w:t>及其他</w:t>
      </w:r>
      <w:bookmarkEnd w:id="21"/>
      <w:bookmarkEnd w:id="22"/>
      <w:bookmarkEnd w:id="23"/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8.</w:t>
      </w:r>
      <w:r>
        <w:rPr>
          <w:rFonts w:hint="eastAsia" w:ascii="宋体" w:hAnsi="宋体"/>
          <w:spacing w:val="-4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4"/>
          <w:sz w:val="24"/>
          <w:szCs w:val="24"/>
        </w:rPr>
        <w:t>若需要乙方承</w:t>
      </w:r>
      <w:r>
        <w:rPr>
          <w:rFonts w:ascii="宋体" w:hAnsi="宋体"/>
          <w:spacing w:val="-4"/>
          <w:sz w:val="24"/>
          <w:szCs w:val="24"/>
        </w:rPr>
        <w:t>担本</w:t>
      </w:r>
      <w:r>
        <w:rPr>
          <w:rFonts w:hint="eastAsia" w:ascii="宋体" w:hAnsi="宋体"/>
          <w:spacing w:val="-4"/>
          <w:sz w:val="24"/>
          <w:szCs w:val="24"/>
        </w:rPr>
        <w:t>协议</w:t>
      </w:r>
      <w:r>
        <w:rPr>
          <w:rFonts w:ascii="宋体" w:hAnsi="宋体"/>
          <w:spacing w:val="-4"/>
          <w:sz w:val="24"/>
          <w:szCs w:val="24"/>
        </w:rPr>
        <w:t>内容以外的工作服务，</w:t>
      </w:r>
      <w:r>
        <w:rPr>
          <w:rFonts w:hint="eastAsia" w:ascii="宋体" w:hAnsi="宋体"/>
          <w:spacing w:val="-4"/>
          <w:sz w:val="24"/>
          <w:szCs w:val="24"/>
        </w:rPr>
        <w:t>需</w:t>
      </w:r>
      <w:r>
        <w:rPr>
          <w:rFonts w:ascii="宋体" w:hAnsi="宋体"/>
          <w:spacing w:val="-4"/>
          <w:sz w:val="24"/>
          <w:szCs w:val="24"/>
        </w:rPr>
        <w:t>另行签订协议并支付</w:t>
      </w:r>
      <w:r>
        <w:rPr>
          <w:rFonts w:hint="eastAsia" w:ascii="宋体" w:hAnsi="宋体"/>
          <w:spacing w:val="-4"/>
          <w:sz w:val="24"/>
          <w:szCs w:val="24"/>
        </w:rPr>
        <w:t>相关</w:t>
      </w:r>
      <w:r>
        <w:rPr>
          <w:rFonts w:ascii="宋体" w:hAnsi="宋体"/>
          <w:spacing w:val="-4"/>
          <w:sz w:val="24"/>
          <w:szCs w:val="24"/>
        </w:rPr>
        <w:t>费用。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8.</w:t>
      </w:r>
      <w:r>
        <w:rPr>
          <w:rFonts w:hint="eastAsia" w:ascii="宋体" w:hAnsi="宋体"/>
          <w:spacing w:val="-4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4"/>
          <w:sz w:val="24"/>
          <w:szCs w:val="24"/>
        </w:rPr>
        <w:t>本协议</w:t>
      </w:r>
      <w:r>
        <w:rPr>
          <w:rFonts w:ascii="宋体" w:hAnsi="宋体"/>
          <w:spacing w:val="-4"/>
          <w:sz w:val="24"/>
          <w:szCs w:val="24"/>
        </w:rPr>
        <w:t>一式</w:t>
      </w:r>
      <w:r>
        <w:rPr>
          <w:rFonts w:hint="eastAsia" w:ascii="宋体" w:hAnsi="宋体"/>
          <w:spacing w:val="-4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4"/>
          <w:sz w:val="24"/>
          <w:szCs w:val="24"/>
        </w:rPr>
        <w:t>肆</w:t>
      </w:r>
      <w:r>
        <w:rPr>
          <w:rFonts w:hint="eastAsia" w:ascii="宋体" w:hAnsi="宋体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4"/>
          <w:sz w:val="24"/>
          <w:szCs w:val="24"/>
        </w:rPr>
        <w:t>份（</w:t>
      </w:r>
      <w:r>
        <w:rPr>
          <w:rFonts w:hint="eastAsia" w:ascii="宋体" w:hAnsi="宋体"/>
          <w:spacing w:val="-4"/>
          <w:sz w:val="24"/>
          <w:szCs w:val="24"/>
        </w:rPr>
        <w:t>双</w:t>
      </w:r>
      <w:r>
        <w:rPr>
          <w:rFonts w:ascii="宋体" w:hAnsi="宋体"/>
          <w:spacing w:val="-4"/>
          <w:sz w:val="24"/>
          <w:szCs w:val="24"/>
        </w:rPr>
        <w:t>方</w:t>
      </w:r>
      <w:r>
        <w:rPr>
          <w:rFonts w:hint="eastAsia" w:ascii="宋体" w:hAnsi="宋体"/>
          <w:spacing w:val="-4"/>
          <w:sz w:val="24"/>
          <w:szCs w:val="24"/>
        </w:rPr>
        <w:t>各</w:t>
      </w:r>
      <w:r>
        <w:rPr>
          <w:rFonts w:ascii="宋体" w:hAnsi="宋体"/>
          <w:spacing w:val="-4"/>
          <w:sz w:val="24"/>
          <w:szCs w:val="24"/>
        </w:rPr>
        <w:t>执</w:t>
      </w:r>
      <w:r>
        <w:rPr>
          <w:rFonts w:hint="eastAsia" w:ascii="宋体" w:hAnsi="宋体"/>
          <w:spacing w:val="-4"/>
          <w:sz w:val="24"/>
          <w:szCs w:val="24"/>
        </w:rPr>
        <w:t>2</w:t>
      </w:r>
      <w:r>
        <w:rPr>
          <w:rFonts w:ascii="宋体" w:hAnsi="宋体"/>
          <w:spacing w:val="-4"/>
          <w:sz w:val="24"/>
          <w:szCs w:val="24"/>
        </w:rPr>
        <w:t>份）</w:t>
      </w:r>
      <w:r>
        <w:rPr>
          <w:rFonts w:hint="eastAsia" w:ascii="宋体" w:hAnsi="宋体"/>
          <w:spacing w:val="-4"/>
          <w:sz w:val="24"/>
          <w:szCs w:val="24"/>
        </w:rPr>
        <w:t>，</w:t>
      </w:r>
      <w:r>
        <w:rPr>
          <w:rFonts w:ascii="宋体" w:hAnsi="宋体"/>
          <w:spacing w:val="-4"/>
          <w:sz w:val="24"/>
          <w:szCs w:val="24"/>
        </w:rPr>
        <w:t>双方签字盖章即生效</w:t>
      </w:r>
      <w:r>
        <w:rPr>
          <w:rFonts w:hint="eastAsia" w:ascii="宋体" w:hAnsi="宋体"/>
          <w:spacing w:val="-4"/>
          <w:sz w:val="24"/>
          <w:szCs w:val="24"/>
        </w:rPr>
        <w:t>，</w:t>
      </w:r>
      <w:r>
        <w:rPr>
          <w:rFonts w:ascii="宋体" w:hAnsi="宋体"/>
          <w:spacing w:val="-4"/>
          <w:sz w:val="24"/>
          <w:szCs w:val="24"/>
        </w:rPr>
        <w:t>具有同等效力</w:t>
      </w:r>
      <w:r>
        <w:rPr>
          <w:rFonts w:hint="eastAsia" w:ascii="宋体" w:hAnsi="宋体"/>
          <w:spacing w:val="-4"/>
          <w:sz w:val="24"/>
          <w:szCs w:val="24"/>
        </w:rPr>
        <w:t>。</w:t>
      </w:r>
    </w:p>
    <w:p>
      <w:pPr>
        <w:spacing w:line="560" w:lineRule="exact"/>
        <w:ind w:firstLine="464" w:firstLineChars="200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8.</w:t>
      </w:r>
      <w:r>
        <w:rPr>
          <w:rFonts w:hint="eastAsia" w:ascii="宋体" w:hAnsi="宋体"/>
          <w:spacing w:val="-4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4"/>
          <w:sz w:val="24"/>
          <w:szCs w:val="24"/>
        </w:rPr>
        <w:t>未尽</w:t>
      </w:r>
      <w:r>
        <w:rPr>
          <w:rFonts w:ascii="宋体" w:hAnsi="宋体"/>
          <w:spacing w:val="-4"/>
          <w:sz w:val="24"/>
          <w:szCs w:val="24"/>
        </w:rPr>
        <w:t>事宜，经双方协商一致，签订补充协议，补充协议与本</w:t>
      </w:r>
      <w:r>
        <w:rPr>
          <w:rFonts w:hint="eastAsia" w:ascii="宋体" w:hAnsi="宋体"/>
          <w:spacing w:val="-4"/>
          <w:sz w:val="24"/>
          <w:szCs w:val="24"/>
        </w:rPr>
        <w:t>协议</w:t>
      </w:r>
      <w:r>
        <w:rPr>
          <w:rFonts w:ascii="宋体" w:hAnsi="宋体"/>
          <w:spacing w:val="-4"/>
          <w:sz w:val="24"/>
          <w:szCs w:val="24"/>
        </w:rPr>
        <w:t>具有同等效力。</w:t>
      </w:r>
    </w:p>
    <w:p>
      <w:pPr>
        <w:spacing w:line="560" w:lineRule="exact"/>
        <w:rPr>
          <w:rFonts w:ascii="宋体" w:hAnsi="宋体"/>
          <w:spacing w:val="-4"/>
          <w:sz w:val="24"/>
          <w:szCs w:val="24"/>
        </w:rPr>
      </w:pPr>
    </w:p>
    <w:tbl>
      <w:tblPr>
        <w:tblStyle w:val="15"/>
        <w:tblpPr w:leftFromText="180" w:rightFromText="180" w:vertAnchor="page" w:horzAnchor="page" w:tblpX="1098" w:tblpY="4327"/>
        <w:tblW w:w="102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5"/>
        <w:gridCol w:w="50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exact"/>
        </w:trPr>
        <w:tc>
          <w:tcPr>
            <w:tcW w:w="5235" w:type="dxa"/>
            <w:vAlign w:val="top"/>
          </w:tcPr>
          <w:p>
            <w:pPr>
              <w:pStyle w:val="6"/>
              <w:spacing w:line="560" w:lineRule="exact"/>
              <w:jc w:val="left"/>
              <w:rPr>
                <w:rFonts w:hint="eastAsia" w:hAnsi="宋体" w:eastAsia="宋体"/>
                <w:color w:val="auto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hAnsi="宋体" w:eastAsia="宋体"/>
                <w:color w:val="auto"/>
                <w:spacing w:val="-4"/>
                <w:sz w:val="24"/>
                <w:szCs w:val="24"/>
              </w:rPr>
              <w:t>甲方：</w:t>
            </w:r>
            <w:r>
              <w:rPr>
                <w:rFonts w:hint="eastAsia" w:hAnsi="宋体" w:eastAsia="宋体"/>
                <w:color w:val="auto"/>
                <w:spacing w:val="-4"/>
                <w:sz w:val="24"/>
                <w:szCs w:val="24"/>
                <w:lang w:eastAsia="zh-CN"/>
              </w:rPr>
              <w:t>贵州威宁融美房地产开发有限公司</w:t>
            </w:r>
          </w:p>
          <w:p>
            <w:pPr>
              <w:pStyle w:val="6"/>
              <w:spacing w:line="560" w:lineRule="exact"/>
              <w:ind w:firstLine="696" w:firstLineChars="300"/>
              <w:jc w:val="left"/>
              <w:rPr>
                <w:rFonts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color w:val="auto"/>
                <w:spacing w:val="-4"/>
                <w:sz w:val="24"/>
                <w:szCs w:val="24"/>
              </w:rPr>
              <w:t>（盖章）</w:t>
            </w:r>
            <w:r>
              <w:rPr>
                <w:rFonts w:hint="eastAsia" w:hAnsi="宋体" w:eastAsia="宋体"/>
                <w:spacing w:val="-4"/>
                <w:sz w:val="24"/>
                <w:szCs w:val="24"/>
              </w:rPr>
              <w:t xml:space="preserve">     </w:t>
            </w:r>
          </w:p>
        </w:tc>
        <w:tc>
          <w:tcPr>
            <w:tcW w:w="5007" w:type="dxa"/>
            <w:vAlign w:val="top"/>
          </w:tcPr>
          <w:p>
            <w:pPr>
              <w:pStyle w:val="6"/>
              <w:spacing w:line="560" w:lineRule="exact"/>
              <w:jc w:val="left"/>
              <w:rPr>
                <w:rFonts w:hint="eastAsia" w:hAnsi="宋体" w:eastAsia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color w:val="auto"/>
                <w:spacing w:val="-4"/>
                <w:sz w:val="24"/>
                <w:szCs w:val="24"/>
              </w:rPr>
              <w:t>乙方：</w:t>
            </w:r>
            <w:r>
              <w:rPr>
                <w:rFonts w:hint="eastAsia" w:hAnsi="宋体" w:eastAsia="宋体"/>
                <w:color w:val="auto"/>
                <w:spacing w:val="-4"/>
                <w:sz w:val="24"/>
                <w:szCs w:val="24"/>
                <w:lang w:val="en-US" w:eastAsia="zh-CN"/>
              </w:rPr>
              <w:t>重庆昇成建筑设计咨询有限公司</w:t>
            </w:r>
          </w:p>
          <w:p>
            <w:pPr>
              <w:pStyle w:val="6"/>
              <w:spacing w:line="560" w:lineRule="exact"/>
              <w:ind w:firstLine="696" w:firstLineChars="300"/>
              <w:jc w:val="left"/>
              <w:rPr>
                <w:rFonts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color w:val="auto"/>
                <w:spacing w:val="-4"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exact"/>
        </w:trPr>
        <w:tc>
          <w:tcPr>
            <w:tcW w:w="5235" w:type="dxa"/>
            <w:vAlign w:val="top"/>
          </w:tcPr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法定代表人或授权代表（签字）：</w:t>
            </w: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firstLine="232" w:firstLineChars="100"/>
              <w:jc w:val="both"/>
              <w:rPr>
                <w:rFonts w:hint="eastAsia" w:hAnsi="宋体" w:eastAsia="宋体"/>
                <w:spacing w:val="-4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纳税人识别号：91520526MA6EFA1A8E</w:t>
            </w: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  <w:lang w:eastAsia="zh-CN"/>
              </w:rPr>
              <w:t>公司</w:t>
            </w: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地址：威宁县海边街道滨海大道巴迪鲁旺</w:t>
            </w: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电话</w:t>
            </w:r>
            <w:r>
              <w:rPr>
                <w:rFonts w:hint="eastAsia" w:hAnsi="宋体" w:eastAsia="宋体"/>
                <w:spacing w:val="-4"/>
                <w:sz w:val="24"/>
                <w:szCs w:val="24"/>
                <w:lang w:eastAsia="zh-CN"/>
              </w:rPr>
              <w:t>：</w:t>
            </w: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13650509726</w:t>
            </w: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  <w:lang w:val="en-US" w:eastAsia="zh-CN"/>
              </w:rPr>
              <w:t>开户行：威宁县农村信用合作联社</w:t>
            </w: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  <w:lang w:val="en-US" w:eastAsia="zh-CN"/>
              </w:rPr>
              <w:t>开户账号：820000000001691056</w:t>
            </w:r>
          </w:p>
        </w:tc>
        <w:tc>
          <w:tcPr>
            <w:tcW w:w="5007" w:type="dxa"/>
            <w:vAlign w:val="top"/>
          </w:tcPr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法定代表人或授权代表（签字）：</w:t>
            </w: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联系方式：</w:t>
            </w:r>
            <w:r>
              <w:rPr>
                <w:rFonts w:hint="eastAsia" w:hAnsi="宋体" w:eastAsia="宋体"/>
                <w:spacing w:val="-4"/>
                <w:sz w:val="24"/>
                <w:szCs w:val="24"/>
                <w:lang w:val="en-US" w:eastAsia="zh-CN"/>
              </w:rPr>
              <w:t>13508322989</w:t>
            </w: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开户银行：</w:t>
            </w:r>
            <w:r>
              <w:rPr>
                <w:rFonts w:hint="eastAsia" w:hAnsi="宋体" w:eastAsia="宋体"/>
                <w:spacing w:val="-4"/>
                <w:sz w:val="24"/>
                <w:szCs w:val="24"/>
                <w:lang w:eastAsia="zh-CN"/>
              </w:rPr>
              <w:t>重庆渝北银座村镇银行股份有限公司</w:t>
            </w:r>
          </w:p>
          <w:p>
            <w:pPr>
              <w:spacing w:line="360" w:lineRule="auto"/>
              <w:jc w:val="both"/>
              <w:rPr>
                <w:rFonts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开户名称：重庆昇成建筑设计咨询有限公司</w:t>
            </w:r>
            <w:r>
              <w:rPr>
                <w:rFonts w:ascii="宋体" w:hAnsi="宋体"/>
                <w:spacing w:val="-4"/>
                <w:sz w:val="24"/>
                <w:szCs w:val="24"/>
              </w:rPr>
              <w:t xml:space="preserve"> </w:t>
            </w:r>
          </w:p>
          <w:p>
            <w:pPr>
              <w:pStyle w:val="6"/>
              <w:spacing w:line="360" w:lineRule="auto"/>
              <w:jc w:val="both"/>
              <w:rPr>
                <w:rFonts w:hint="eastAsia" w:hAnsi="宋体" w:eastAsia="宋体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开户账号：</w:t>
            </w:r>
            <w:r>
              <w:rPr>
                <w:rFonts w:hAnsi="宋体" w:eastAsia="宋体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hAnsi="宋体" w:eastAsia="宋体"/>
                <w:spacing w:val="-4"/>
                <w:sz w:val="24"/>
                <w:szCs w:val="24"/>
                <w:lang w:val="en-US" w:eastAsia="zh-CN"/>
              </w:rPr>
              <w:t>630306948200015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</w:trPr>
        <w:tc>
          <w:tcPr>
            <w:tcW w:w="5235" w:type="dxa"/>
            <w:vAlign w:val="center"/>
          </w:tcPr>
          <w:p>
            <w:pPr>
              <w:pStyle w:val="6"/>
              <w:spacing w:line="560" w:lineRule="exact"/>
              <w:ind w:firstLine="232" w:firstLineChars="100"/>
              <w:rPr>
                <w:rFonts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签订日期：</w:t>
            </w:r>
          </w:p>
        </w:tc>
        <w:tc>
          <w:tcPr>
            <w:tcW w:w="5007" w:type="dxa"/>
            <w:vAlign w:val="center"/>
          </w:tcPr>
          <w:p>
            <w:pPr>
              <w:pStyle w:val="6"/>
              <w:spacing w:line="560" w:lineRule="exact"/>
              <w:ind w:firstLine="232" w:firstLineChars="100"/>
              <w:rPr>
                <w:rFonts w:hAnsi="宋体" w:eastAsia="宋体"/>
                <w:spacing w:val="-4"/>
                <w:sz w:val="24"/>
                <w:szCs w:val="24"/>
              </w:rPr>
            </w:pPr>
            <w:r>
              <w:rPr>
                <w:rFonts w:hint="eastAsia" w:hAnsi="宋体" w:eastAsia="宋体"/>
                <w:spacing w:val="-4"/>
                <w:sz w:val="24"/>
                <w:szCs w:val="24"/>
              </w:rPr>
              <w:t>签订日期：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exact"/>
        </w:trPr>
        <w:tc>
          <w:tcPr>
            <w:tcW w:w="5235" w:type="dxa"/>
            <w:vAlign w:val="center"/>
          </w:tcPr>
          <w:p>
            <w:pPr>
              <w:pStyle w:val="6"/>
              <w:spacing w:line="560" w:lineRule="exact"/>
              <w:ind w:firstLine="232" w:firstLineChars="100"/>
              <w:rPr>
                <w:rFonts w:hAnsi="宋体" w:eastAsia="宋体"/>
                <w:spacing w:val="-4"/>
                <w:sz w:val="24"/>
                <w:szCs w:val="24"/>
              </w:rPr>
            </w:pPr>
          </w:p>
        </w:tc>
        <w:tc>
          <w:tcPr>
            <w:tcW w:w="5007" w:type="dxa"/>
            <w:vAlign w:val="center"/>
          </w:tcPr>
          <w:p>
            <w:pPr>
              <w:spacing w:line="400" w:lineRule="exact"/>
              <w:ind w:firstLine="232" w:firstLineChars="100"/>
              <w:rPr>
                <w:rFonts w:hAnsi="宋体"/>
                <w:spacing w:val="-4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宋体" w:hAnsi="宋体"/>
          <w:spacing w:val="-4"/>
          <w:sz w:val="24"/>
          <w:szCs w:val="24"/>
        </w:rPr>
      </w:pPr>
      <w:r>
        <w:rPr>
          <w:rFonts w:hint="eastAsia" w:ascii="宋体" w:hAnsi="宋体"/>
          <w:spacing w:val="-4"/>
          <w:sz w:val="24"/>
          <w:szCs w:val="24"/>
        </w:rPr>
        <w:t>（</w:t>
      </w:r>
      <w:r>
        <w:rPr>
          <w:rFonts w:hint="eastAsia" w:ascii="宋体" w:hAnsi="宋体"/>
          <w:spacing w:val="-4"/>
          <w:sz w:val="24"/>
          <w:szCs w:val="24"/>
          <w:lang w:eastAsia="zh-CN"/>
        </w:rPr>
        <w:t>以下</w:t>
      </w:r>
      <w:r>
        <w:rPr>
          <w:rFonts w:hint="eastAsia" w:ascii="宋体" w:hAnsi="宋体"/>
          <w:spacing w:val="-4"/>
          <w:sz w:val="24"/>
          <w:szCs w:val="24"/>
        </w:rPr>
        <w:t>无正文）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D4"/>
    <w:rsid w:val="00007ABD"/>
    <w:rsid w:val="00031F64"/>
    <w:rsid w:val="00032D8E"/>
    <w:rsid w:val="00032E1E"/>
    <w:rsid w:val="00046E77"/>
    <w:rsid w:val="000519D6"/>
    <w:rsid w:val="00053A97"/>
    <w:rsid w:val="00083F55"/>
    <w:rsid w:val="000858AB"/>
    <w:rsid w:val="00093E64"/>
    <w:rsid w:val="000B3292"/>
    <w:rsid w:val="000B3E1A"/>
    <w:rsid w:val="000D7B07"/>
    <w:rsid w:val="000F335B"/>
    <w:rsid w:val="000F45D4"/>
    <w:rsid w:val="000F7598"/>
    <w:rsid w:val="00101FC6"/>
    <w:rsid w:val="001424D9"/>
    <w:rsid w:val="00163425"/>
    <w:rsid w:val="0018486B"/>
    <w:rsid w:val="00197337"/>
    <w:rsid w:val="001B223D"/>
    <w:rsid w:val="001B5A54"/>
    <w:rsid w:val="001C6559"/>
    <w:rsid w:val="001C7DB7"/>
    <w:rsid w:val="001D6131"/>
    <w:rsid w:val="001D75C5"/>
    <w:rsid w:val="001E3336"/>
    <w:rsid w:val="00201C8E"/>
    <w:rsid w:val="00206819"/>
    <w:rsid w:val="00216569"/>
    <w:rsid w:val="00221042"/>
    <w:rsid w:val="00224AC1"/>
    <w:rsid w:val="002326AE"/>
    <w:rsid w:val="00236095"/>
    <w:rsid w:val="002504D6"/>
    <w:rsid w:val="00264147"/>
    <w:rsid w:val="00264CA0"/>
    <w:rsid w:val="00276E9C"/>
    <w:rsid w:val="002C3608"/>
    <w:rsid w:val="00300009"/>
    <w:rsid w:val="003166E5"/>
    <w:rsid w:val="003237E8"/>
    <w:rsid w:val="00324215"/>
    <w:rsid w:val="00334202"/>
    <w:rsid w:val="00335F5A"/>
    <w:rsid w:val="0034190F"/>
    <w:rsid w:val="0038617C"/>
    <w:rsid w:val="003A30AF"/>
    <w:rsid w:val="003A437D"/>
    <w:rsid w:val="003B0D2F"/>
    <w:rsid w:val="003B7463"/>
    <w:rsid w:val="003F2E00"/>
    <w:rsid w:val="004436D9"/>
    <w:rsid w:val="004A6FA7"/>
    <w:rsid w:val="004C7217"/>
    <w:rsid w:val="004D6BDE"/>
    <w:rsid w:val="004F44CE"/>
    <w:rsid w:val="00526B5D"/>
    <w:rsid w:val="00532670"/>
    <w:rsid w:val="0053436A"/>
    <w:rsid w:val="00586F35"/>
    <w:rsid w:val="005A6BB4"/>
    <w:rsid w:val="005B0ECF"/>
    <w:rsid w:val="005B7C3F"/>
    <w:rsid w:val="005C2B7F"/>
    <w:rsid w:val="005E0622"/>
    <w:rsid w:val="005F5F30"/>
    <w:rsid w:val="00602367"/>
    <w:rsid w:val="006102A3"/>
    <w:rsid w:val="006152EE"/>
    <w:rsid w:val="0067140D"/>
    <w:rsid w:val="006716B3"/>
    <w:rsid w:val="00671D48"/>
    <w:rsid w:val="0067665A"/>
    <w:rsid w:val="0068225D"/>
    <w:rsid w:val="006A1655"/>
    <w:rsid w:val="006C0C06"/>
    <w:rsid w:val="00701004"/>
    <w:rsid w:val="007104FB"/>
    <w:rsid w:val="0071419F"/>
    <w:rsid w:val="00717B6E"/>
    <w:rsid w:val="007239BC"/>
    <w:rsid w:val="00723B17"/>
    <w:rsid w:val="007541E5"/>
    <w:rsid w:val="00760A34"/>
    <w:rsid w:val="00765B23"/>
    <w:rsid w:val="00782152"/>
    <w:rsid w:val="00783863"/>
    <w:rsid w:val="007869FD"/>
    <w:rsid w:val="00786CF1"/>
    <w:rsid w:val="0079528E"/>
    <w:rsid w:val="007D71C9"/>
    <w:rsid w:val="007F5C3D"/>
    <w:rsid w:val="00825780"/>
    <w:rsid w:val="00835535"/>
    <w:rsid w:val="00880A34"/>
    <w:rsid w:val="008A12B4"/>
    <w:rsid w:val="008A305E"/>
    <w:rsid w:val="008A4439"/>
    <w:rsid w:val="008B396B"/>
    <w:rsid w:val="008B75B5"/>
    <w:rsid w:val="008C5FC8"/>
    <w:rsid w:val="008D2097"/>
    <w:rsid w:val="008E04A7"/>
    <w:rsid w:val="008E2FBF"/>
    <w:rsid w:val="00907DF1"/>
    <w:rsid w:val="009127EB"/>
    <w:rsid w:val="00947473"/>
    <w:rsid w:val="009531DD"/>
    <w:rsid w:val="009535E8"/>
    <w:rsid w:val="00977708"/>
    <w:rsid w:val="009847CA"/>
    <w:rsid w:val="009B4A86"/>
    <w:rsid w:val="009C7FEF"/>
    <w:rsid w:val="009F38D7"/>
    <w:rsid w:val="00A218BE"/>
    <w:rsid w:val="00A235AB"/>
    <w:rsid w:val="00A266C8"/>
    <w:rsid w:val="00A271A2"/>
    <w:rsid w:val="00A37E26"/>
    <w:rsid w:val="00A74AC9"/>
    <w:rsid w:val="00A971F7"/>
    <w:rsid w:val="00AA33CE"/>
    <w:rsid w:val="00AD5DCE"/>
    <w:rsid w:val="00AF585D"/>
    <w:rsid w:val="00B22753"/>
    <w:rsid w:val="00B318A2"/>
    <w:rsid w:val="00B50327"/>
    <w:rsid w:val="00B513F4"/>
    <w:rsid w:val="00B74B1F"/>
    <w:rsid w:val="00BA4E4E"/>
    <w:rsid w:val="00BB2E64"/>
    <w:rsid w:val="00BB3E62"/>
    <w:rsid w:val="00BB6683"/>
    <w:rsid w:val="00BD62CC"/>
    <w:rsid w:val="00BD68BE"/>
    <w:rsid w:val="00BD7589"/>
    <w:rsid w:val="00BE264E"/>
    <w:rsid w:val="00C02E4E"/>
    <w:rsid w:val="00C63CB4"/>
    <w:rsid w:val="00C731BC"/>
    <w:rsid w:val="00C747A1"/>
    <w:rsid w:val="00CA5A69"/>
    <w:rsid w:val="00CB70F6"/>
    <w:rsid w:val="00CC3D03"/>
    <w:rsid w:val="00CC6947"/>
    <w:rsid w:val="00CE3966"/>
    <w:rsid w:val="00CE5C81"/>
    <w:rsid w:val="00CF0991"/>
    <w:rsid w:val="00D328C7"/>
    <w:rsid w:val="00D47C38"/>
    <w:rsid w:val="00D50FDA"/>
    <w:rsid w:val="00D95CAF"/>
    <w:rsid w:val="00DD3C6C"/>
    <w:rsid w:val="00E0361D"/>
    <w:rsid w:val="00E12B35"/>
    <w:rsid w:val="00E1366F"/>
    <w:rsid w:val="00E1377E"/>
    <w:rsid w:val="00E30225"/>
    <w:rsid w:val="00E3334F"/>
    <w:rsid w:val="00E57599"/>
    <w:rsid w:val="00E6309F"/>
    <w:rsid w:val="00E84A19"/>
    <w:rsid w:val="00E947EB"/>
    <w:rsid w:val="00E94BB9"/>
    <w:rsid w:val="00EB0B14"/>
    <w:rsid w:val="00EF7D6C"/>
    <w:rsid w:val="00F0198F"/>
    <w:rsid w:val="00F77153"/>
    <w:rsid w:val="00F8411B"/>
    <w:rsid w:val="00F91E94"/>
    <w:rsid w:val="00F9210A"/>
    <w:rsid w:val="00FD47E7"/>
    <w:rsid w:val="035342E8"/>
    <w:rsid w:val="09352C1C"/>
    <w:rsid w:val="09A14909"/>
    <w:rsid w:val="09FE0EE6"/>
    <w:rsid w:val="0C25650E"/>
    <w:rsid w:val="0C7E2B04"/>
    <w:rsid w:val="0D2F38FC"/>
    <w:rsid w:val="0D8250B6"/>
    <w:rsid w:val="12463E2B"/>
    <w:rsid w:val="14961A39"/>
    <w:rsid w:val="17164605"/>
    <w:rsid w:val="18115CD8"/>
    <w:rsid w:val="1C71740B"/>
    <w:rsid w:val="1E421573"/>
    <w:rsid w:val="1FFE5CC0"/>
    <w:rsid w:val="22E3475A"/>
    <w:rsid w:val="23966518"/>
    <w:rsid w:val="271C22F6"/>
    <w:rsid w:val="28DC51E5"/>
    <w:rsid w:val="28E6774C"/>
    <w:rsid w:val="298A3CFF"/>
    <w:rsid w:val="2AA463A7"/>
    <w:rsid w:val="2BFA0470"/>
    <w:rsid w:val="2C5F6143"/>
    <w:rsid w:val="2D6D3281"/>
    <w:rsid w:val="2F2019BF"/>
    <w:rsid w:val="2F3D2D76"/>
    <w:rsid w:val="2F7253DC"/>
    <w:rsid w:val="36CE7D49"/>
    <w:rsid w:val="37C2280C"/>
    <w:rsid w:val="38AA6DDE"/>
    <w:rsid w:val="3B1419E5"/>
    <w:rsid w:val="3EE63B7D"/>
    <w:rsid w:val="401F35C5"/>
    <w:rsid w:val="40451673"/>
    <w:rsid w:val="40A34901"/>
    <w:rsid w:val="414C7523"/>
    <w:rsid w:val="41D60620"/>
    <w:rsid w:val="425B64B9"/>
    <w:rsid w:val="43B82E2C"/>
    <w:rsid w:val="45927ACE"/>
    <w:rsid w:val="45F16438"/>
    <w:rsid w:val="469979D3"/>
    <w:rsid w:val="49402051"/>
    <w:rsid w:val="4C435247"/>
    <w:rsid w:val="508C5B30"/>
    <w:rsid w:val="52AD2FFF"/>
    <w:rsid w:val="564514FE"/>
    <w:rsid w:val="56975E61"/>
    <w:rsid w:val="56BA52EB"/>
    <w:rsid w:val="597C7E13"/>
    <w:rsid w:val="5D35653B"/>
    <w:rsid w:val="61DA480B"/>
    <w:rsid w:val="629411C4"/>
    <w:rsid w:val="62B1590B"/>
    <w:rsid w:val="634B43BC"/>
    <w:rsid w:val="644F0417"/>
    <w:rsid w:val="6AA91B23"/>
    <w:rsid w:val="6B1431C4"/>
    <w:rsid w:val="6C9D3129"/>
    <w:rsid w:val="6CD04E6F"/>
    <w:rsid w:val="6EB579F2"/>
    <w:rsid w:val="6EEB66EB"/>
    <w:rsid w:val="74B35CD0"/>
    <w:rsid w:val="774A5A23"/>
    <w:rsid w:val="79E90955"/>
    <w:rsid w:val="7EE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3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8"/>
    <w:qFormat/>
    <w:uiPriority w:val="0"/>
    <w:pPr>
      <w:ind w:firstLine="420" w:firstLineChars="200"/>
    </w:pPr>
    <w:rPr>
      <w:kern w:val="0"/>
      <w:sz w:val="20"/>
    </w:r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"/>
    <w:basedOn w:val="1"/>
    <w:link w:val="21"/>
    <w:qFormat/>
    <w:uiPriority w:val="0"/>
    <w:rPr>
      <w:sz w:val="28"/>
    </w:rPr>
  </w:style>
  <w:style w:type="paragraph" w:styleId="6">
    <w:name w:val="Plain Text"/>
    <w:basedOn w:val="1"/>
    <w:link w:val="19"/>
    <w:qFormat/>
    <w:uiPriority w:val="0"/>
    <w:rPr>
      <w:rFonts w:ascii="宋体" w:hAnsi="Courier New" w:eastAsia="仿宋_GB2312"/>
      <w:sz w:val="32"/>
      <w:szCs w:val="2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link w:val="22"/>
    <w:qFormat/>
    <w:uiPriority w:val="0"/>
    <w:pPr>
      <w:spacing w:after="120" w:line="480" w:lineRule="auto"/>
    </w:pPr>
    <w:rPr>
      <w:sz w:val="24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page number"/>
    <w:unhideWhenUsed/>
    <w:qFormat/>
    <w:uiPriority w:val="0"/>
    <w:rPr>
      <w:rFonts w:cs="Times New Roman"/>
    </w:rPr>
  </w:style>
  <w:style w:type="character" w:styleId="14">
    <w:name w:val="Emphasis"/>
    <w:basedOn w:val="12"/>
    <w:qFormat/>
    <w:uiPriority w:val="20"/>
    <w:rPr>
      <w:i/>
      <w:iCs/>
    </w:rPr>
  </w:style>
  <w:style w:type="paragraph" w:customStyle="1" w:styleId="16">
    <w:name w:val="Char Char Char Char"/>
    <w:basedOn w:val="1"/>
    <w:qFormat/>
    <w:uiPriority w:val="0"/>
    <w:rPr>
      <w:szCs w:val="21"/>
    </w:rPr>
  </w:style>
  <w:style w:type="character" w:customStyle="1" w:styleId="17">
    <w:name w:val="标题 2 Char"/>
    <w:link w:val="2"/>
    <w:qFormat/>
    <w:uiPriority w:val="0"/>
    <w:rPr>
      <w:rFonts w:ascii="Arial" w:hAnsi="Arial" w:eastAsia="黑体" w:cs="Times New Roman"/>
      <w:b/>
      <w:sz w:val="32"/>
      <w:szCs w:val="20"/>
    </w:rPr>
  </w:style>
  <w:style w:type="character" w:customStyle="1" w:styleId="18">
    <w:name w:val="正文缩进 Char"/>
    <w:link w:val="3"/>
    <w:qFormat/>
    <w:uiPriority w:val="0"/>
    <w:rPr>
      <w:rFonts w:eastAsia="宋体"/>
    </w:rPr>
  </w:style>
  <w:style w:type="character" w:customStyle="1" w:styleId="19">
    <w:name w:val="纯文本 Char"/>
    <w:link w:val="6"/>
    <w:qFormat/>
    <w:uiPriority w:val="0"/>
    <w:rPr>
      <w:rFonts w:ascii="宋体" w:hAnsi="Courier New" w:eastAsia="仿宋_GB2312"/>
      <w:sz w:val="32"/>
    </w:rPr>
  </w:style>
  <w:style w:type="character" w:customStyle="1" w:styleId="20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1">
    <w:name w:val="正文文本 Char"/>
    <w:link w:val="5"/>
    <w:qFormat/>
    <w:uiPriority w:val="0"/>
    <w:rPr>
      <w:rFonts w:ascii="Times New Roman" w:hAnsi="Times New Roman"/>
      <w:kern w:val="2"/>
      <w:sz w:val="28"/>
    </w:rPr>
  </w:style>
  <w:style w:type="character" w:customStyle="1" w:styleId="22">
    <w:name w:val="正文文本 2 Char"/>
    <w:link w:val="10"/>
    <w:qFormat/>
    <w:uiPriority w:val="0"/>
    <w:rPr>
      <w:rFonts w:ascii="Times New Roman" w:hAnsi="Times New Roman"/>
      <w:kern w:val="2"/>
      <w:sz w:val="24"/>
    </w:rPr>
  </w:style>
  <w:style w:type="character" w:customStyle="1" w:styleId="23">
    <w:name w:val="页脚 Char"/>
    <w:basedOn w:val="12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289</Words>
  <Characters>1653</Characters>
  <Lines>13</Lines>
  <Paragraphs>3</Paragraphs>
  <ScaleCrop>false</ScaleCrop>
  <LinksUpToDate>false</LinksUpToDate>
  <CharactersWithSpaces>1939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2014-05-16T13:11:00Z</dcterms:created>
  <dc:creator>微软用户</dc:creator>
  <cp:lastModifiedBy>改变自己</cp:lastModifiedBy>
  <cp:lastPrinted>2016-11-07T02:58:00Z</cp:lastPrinted>
  <dcterms:modified xsi:type="dcterms:W3CDTF">2018-03-19T05:47:29Z</dcterms:modified>
  <dc:title>GF-2000-0210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